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F3AA4B" w14:textId="77777777" w:rsidR="00FF6BD2" w:rsidRDefault="009B2C94" w:rsidP="009B2C94">
      <w:pPr>
        <w:jc w:val="center"/>
        <w:rPr>
          <w:rFonts w:ascii="Book Antiqua" w:hAnsi="Book Antiqua"/>
          <w:sz w:val="28"/>
          <w:lang w:val="es-ES_tradnl"/>
        </w:rPr>
      </w:pPr>
      <w:r>
        <w:rPr>
          <w:rFonts w:ascii="Book Antiqua" w:hAnsi="Book Antiqua"/>
          <w:sz w:val="28"/>
          <w:lang w:val="es-ES_tradnl"/>
        </w:rPr>
        <w:t>ESTADO LIBRE ASOCIADO DE PUERTO RICO</w:t>
      </w:r>
    </w:p>
    <w:p w14:paraId="39D8E72C" w14:textId="77777777" w:rsidR="009B2C94" w:rsidRDefault="009B2C94" w:rsidP="009B2C94">
      <w:pPr>
        <w:jc w:val="center"/>
        <w:rPr>
          <w:rFonts w:ascii="Book Antiqua" w:hAnsi="Book Antiqua"/>
          <w:sz w:val="28"/>
          <w:lang w:val="es-ES_tradnl"/>
        </w:rPr>
      </w:pPr>
    </w:p>
    <w:p w14:paraId="51295A5A" w14:textId="77777777" w:rsidR="009B2C94" w:rsidRDefault="009B2C94" w:rsidP="009B2C94">
      <w:pPr>
        <w:pStyle w:val="Title2"/>
        <w:rPr>
          <w:rFonts w:ascii="Book Antiqua" w:hAnsi="Book Antiqua"/>
          <w:lang w:val="es-ES_tradnl"/>
        </w:rPr>
      </w:pPr>
      <w:r>
        <w:rPr>
          <w:rFonts w:ascii="Book Antiqua" w:hAnsi="Book Antiqua"/>
          <w:lang w:val="es-ES_tradnl"/>
        </w:rPr>
        <w:t xml:space="preserve">19 </w:t>
      </w:r>
      <w:r>
        <w:rPr>
          <w:rFonts w:ascii="Book Antiqua" w:hAnsi="Book Antiqua"/>
          <w:vertAlign w:val="superscript"/>
          <w:lang w:val="es-ES_tradnl"/>
        </w:rPr>
        <w:t>na</w:t>
      </w:r>
      <w:r>
        <w:rPr>
          <w:rFonts w:ascii="Book Antiqua" w:hAnsi="Book Antiqua"/>
          <w:lang w:val="es-ES_tradnl"/>
        </w:rPr>
        <w:tab/>
        <w:t>Asamblea</w:t>
      </w:r>
      <w:r>
        <w:rPr>
          <w:rFonts w:ascii="Book Antiqua" w:hAnsi="Book Antiqua"/>
          <w:lang w:val="es-ES_tradnl"/>
        </w:rPr>
        <w:tab/>
        <w:t xml:space="preserve">2 </w:t>
      </w:r>
      <w:r>
        <w:rPr>
          <w:rFonts w:ascii="Book Antiqua" w:hAnsi="Book Antiqua"/>
          <w:vertAlign w:val="superscript"/>
          <w:lang w:val="es-ES_tradnl"/>
        </w:rPr>
        <w:t>da</w:t>
      </w:r>
      <w:r>
        <w:rPr>
          <w:rFonts w:ascii="Book Antiqua" w:hAnsi="Book Antiqua"/>
          <w:lang w:val="es-ES_tradnl"/>
        </w:rPr>
        <w:tab/>
        <w:t>Sesión</w:t>
      </w:r>
    </w:p>
    <w:p w14:paraId="3A7C0098" w14:textId="77777777" w:rsidR="009B2C94" w:rsidRDefault="009B2C94" w:rsidP="009B2C94">
      <w:pPr>
        <w:pStyle w:val="Title2"/>
        <w:rPr>
          <w:rFonts w:ascii="Book Antiqua" w:hAnsi="Book Antiqua"/>
          <w:lang w:val="es-ES_tradnl"/>
        </w:rPr>
      </w:pPr>
      <w:r>
        <w:rPr>
          <w:rFonts w:ascii="Book Antiqua" w:hAnsi="Book Antiqua"/>
          <w:lang w:val="es-ES_tradnl"/>
        </w:rPr>
        <w:tab/>
        <w:t>Legislativa</w:t>
      </w:r>
      <w:r>
        <w:rPr>
          <w:rFonts w:ascii="Book Antiqua" w:hAnsi="Book Antiqua"/>
          <w:lang w:val="es-ES_tradnl"/>
        </w:rPr>
        <w:tab/>
      </w:r>
      <w:r>
        <w:rPr>
          <w:rFonts w:ascii="Book Antiqua" w:hAnsi="Book Antiqua"/>
          <w:lang w:val="es-ES_tradnl"/>
        </w:rPr>
        <w:tab/>
        <w:t>Ordinaria</w:t>
      </w:r>
    </w:p>
    <w:p w14:paraId="422F8F26" w14:textId="77777777" w:rsidR="009B2C94" w:rsidRDefault="009B2C94" w:rsidP="009B2C94">
      <w:pPr>
        <w:rPr>
          <w:lang w:val="es-ES_tradnl"/>
        </w:rPr>
      </w:pPr>
    </w:p>
    <w:p w14:paraId="35938D08" w14:textId="77777777" w:rsidR="009B2C94" w:rsidRDefault="009B2C94" w:rsidP="009B2C94">
      <w:pPr>
        <w:jc w:val="center"/>
        <w:rPr>
          <w:rFonts w:ascii="Book Antiqua" w:hAnsi="Book Antiqua"/>
          <w:b/>
          <w:sz w:val="36"/>
          <w:lang w:val="es-ES_tradnl"/>
        </w:rPr>
      </w:pPr>
      <w:r>
        <w:rPr>
          <w:rFonts w:ascii="Book Antiqua" w:hAnsi="Book Antiqua"/>
          <w:b/>
          <w:sz w:val="36"/>
          <w:lang w:val="es-ES_tradnl"/>
        </w:rPr>
        <w:t>CÁMARA DE REPRESENTANTES</w:t>
      </w:r>
    </w:p>
    <w:p w14:paraId="789638C8" w14:textId="77777777" w:rsidR="009B2C94" w:rsidRDefault="009B2C94" w:rsidP="009B2C94">
      <w:pPr>
        <w:jc w:val="center"/>
        <w:rPr>
          <w:rFonts w:ascii="Book Antiqua" w:hAnsi="Book Antiqua"/>
          <w:b/>
          <w:sz w:val="36"/>
          <w:lang w:val="es-ES_tradnl"/>
        </w:rPr>
      </w:pPr>
    </w:p>
    <w:p w14:paraId="360D386F" w14:textId="5B1C8413" w:rsidR="009B2C94" w:rsidRDefault="009B2C94" w:rsidP="009B2C94">
      <w:pPr>
        <w:spacing w:before="240"/>
        <w:jc w:val="center"/>
        <w:rPr>
          <w:rFonts w:ascii="Book Antiqua" w:hAnsi="Book Antiqua"/>
          <w:b/>
          <w:sz w:val="52"/>
          <w:lang w:val="es-ES_tradnl"/>
        </w:rPr>
      </w:pPr>
      <w:r>
        <w:rPr>
          <w:rFonts w:ascii="Book Antiqua" w:hAnsi="Book Antiqua"/>
          <w:b/>
          <w:sz w:val="52"/>
          <w:lang w:val="es-ES_tradnl"/>
        </w:rPr>
        <w:t xml:space="preserve">R. C. de la C. </w:t>
      </w:r>
      <w:r w:rsidR="0074401E">
        <w:rPr>
          <w:rFonts w:ascii="Book Antiqua" w:hAnsi="Book Antiqua"/>
          <w:b/>
          <w:sz w:val="52"/>
          <w:lang w:val="es-ES_tradnl"/>
        </w:rPr>
        <w:t>229</w:t>
      </w:r>
    </w:p>
    <w:p w14:paraId="343AC3D4" w14:textId="77777777" w:rsidR="009B2C94" w:rsidRDefault="00AA0E8C" w:rsidP="009B2C94">
      <w:pPr>
        <w:spacing w:before="120"/>
        <w:jc w:val="center"/>
        <w:rPr>
          <w:rFonts w:ascii="Book Antiqua" w:hAnsi="Book Antiqua"/>
          <w:lang w:val="es-ES_tradnl"/>
        </w:rPr>
      </w:pPr>
      <w:r>
        <w:rPr>
          <w:rFonts w:ascii="Book Antiqua" w:hAnsi="Book Antiqua"/>
          <w:lang w:val="es-ES_tradnl"/>
        </w:rPr>
        <w:t>27</w:t>
      </w:r>
      <w:r w:rsidR="009B2C94">
        <w:rPr>
          <w:rFonts w:ascii="Book Antiqua" w:hAnsi="Book Antiqua"/>
          <w:lang w:val="es-ES_tradnl"/>
        </w:rPr>
        <w:t xml:space="preserve"> DE SEPTIEMBRE DE 2021</w:t>
      </w:r>
    </w:p>
    <w:p w14:paraId="4D777D1F" w14:textId="77777777" w:rsidR="009B2C94" w:rsidRDefault="009B2C94" w:rsidP="009B2C94">
      <w:pPr>
        <w:spacing w:before="120"/>
        <w:jc w:val="center"/>
        <w:rPr>
          <w:rFonts w:ascii="Book Antiqua" w:hAnsi="Book Antiqua"/>
          <w:lang w:val="es-ES_tradnl"/>
        </w:rPr>
      </w:pPr>
      <w:r>
        <w:rPr>
          <w:rFonts w:ascii="Book Antiqua" w:hAnsi="Book Antiqua"/>
          <w:lang w:val="es-ES_tradnl"/>
        </w:rPr>
        <w:t xml:space="preserve">Presentada por los representantes </w:t>
      </w:r>
      <w:r>
        <w:rPr>
          <w:rFonts w:ascii="Book Antiqua" w:hAnsi="Book Antiqua"/>
          <w:i/>
          <w:lang w:val="es-ES_tradnl"/>
        </w:rPr>
        <w:t>Pérez Cordero, Charbonier Chinea</w:t>
      </w:r>
      <w:r w:rsidR="008C5E90">
        <w:rPr>
          <w:rFonts w:ascii="Book Antiqua" w:hAnsi="Book Antiqua"/>
          <w:i/>
          <w:lang w:val="es-ES_tradnl"/>
        </w:rPr>
        <w:t>, Franqui Atíles</w:t>
      </w:r>
    </w:p>
    <w:p w14:paraId="7C07F7AF" w14:textId="0B39D404" w:rsidR="009B2C94" w:rsidRDefault="009B2C94" w:rsidP="009B2C94">
      <w:pPr>
        <w:spacing w:before="120"/>
        <w:jc w:val="center"/>
        <w:rPr>
          <w:rFonts w:ascii="Book Antiqua" w:hAnsi="Book Antiqua"/>
          <w:lang w:val="es-ES_tradnl"/>
        </w:rPr>
      </w:pPr>
      <w:r>
        <w:rPr>
          <w:rFonts w:ascii="Book Antiqua" w:hAnsi="Book Antiqua"/>
          <w:lang w:val="es-ES_tradnl"/>
        </w:rPr>
        <w:t xml:space="preserve">Referida a </w:t>
      </w:r>
      <w:r w:rsidR="007C1A2B">
        <w:rPr>
          <w:rFonts w:ascii="Book Antiqua" w:hAnsi="Book Antiqua"/>
          <w:lang w:val="es-ES_tradnl"/>
        </w:rPr>
        <w:t>la Comisión de Recursos Naturales, Asuntos Ambientales y Reciclaje</w:t>
      </w:r>
      <w:bookmarkStart w:id="0" w:name="_GoBack"/>
      <w:bookmarkEnd w:id="0"/>
    </w:p>
    <w:p w14:paraId="58B5E437" w14:textId="77777777" w:rsidR="009B2C94" w:rsidRDefault="009B2C94" w:rsidP="009B2C94">
      <w:pPr>
        <w:jc w:val="both"/>
        <w:rPr>
          <w:rFonts w:ascii="Book Antiqua" w:hAnsi="Book Antiqua"/>
          <w:lang w:val="es-ES_tradnl"/>
        </w:rPr>
      </w:pPr>
    </w:p>
    <w:p w14:paraId="550104B2" w14:textId="77777777" w:rsidR="009B2C94" w:rsidRDefault="009B2C94" w:rsidP="009B2C94">
      <w:pPr>
        <w:jc w:val="center"/>
        <w:rPr>
          <w:rFonts w:ascii="Book Antiqua" w:hAnsi="Book Antiqua"/>
          <w:b/>
          <w:sz w:val="28"/>
          <w:lang w:val="es-ES_tradnl"/>
        </w:rPr>
      </w:pPr>
      <w:r>
        <w:rPr>
          <w:rFonts w:ascii="Book Antiqua" w:hAnsi="Book Antiqua"/>
          <w:b/>
          <w:sz w:val="28"/>
          <w:lang w:val="es-ES_tradnl"/>
        </w:rPr>
        <w:t>RESOLUCIÓN CONJUNTA</w:t>
      </w:r>
    </w:p>
    <w:p w14:paraId="231DFE07" w14:textId="77777777" w:rsidR="009B2C94" w:rsidRDefault="009B2C94" w:rsidP="009B2C94">
      <w:pPr>
        <w:jc w:val="both"/>
        <w:rPr>
          <w:rFonts w:ascii="Book Antiqua" w:hAnsi="Book Antiqua"/>
          <w:lang w:val="es-ES_tradnl"/>
        </w:rPr>
      </w:pPr>
    </w:p>
    <w:p w14:paraId="50A71275" w14:textId="77777777" w:rsidR="009B2C94" w:rsidRDefault="009B2C94" w:rsidP="009B2C94">
      <w:pPr>
        <w:ind w:left="360" w:hanging="360"/>
        <w:jc w:val="both"/>
        <w:rPr>
          <w:rFonts w:ascii="Book Antiqua" w:hAnsi="Book Antiqua"/>
          <w:lang w:val="es-ES_tradnl"/>
        </w:rPr>
      </w:pPr>
      <w:r>
        <w:rPr>
          <w:rFonts w:ascii="Book Antiqua" w:hAnsi="Book Antiqua"/>
          <w:lang w:val="es-ES_tradnl"/>
        </w:rPr>
        <w:t xml:space="preserve">Para </w:t>
      </w:r>
      <w:r w:rsidRPr="009B2C94">
        <w:rPr>
          <w:rFonts w:ascii="Book Antiqua" w:hAnsi="Book Antiqua"/>
          <w:lang w:val="es-ES_tradnl"/>
        </w:rPr>
        <w:t>ordenar al Departamento de Recursos Naturales y Ambientales (DRNA) a incluir como parte de sus planes de reconstrucción, recuperación y desarrollo un plan de acción para atender el problema de sargazo en nuestras costas incluyendo el identificar y separar los fondos necesarios para su implementación, provenientes de fondos estatales así como de todos los fondos federales de recuperación, reconstrucción y resiliencia  incluyendo aquellos asignados a través de los programas de FEMA, CDBG-DR, CDBG-MIT, USDA RURAL; y para otros fines relacionados.</w:t>
      </w:r>
    </w:p>
    <w:p w14:paraId="347BEA05" w14:textId="77777777" w:rsidR="009B2C94" w:rsidRDefault="009B2C94" w:rsidP="009B2C94">
      <w:pPr>
        <w:spacing w:before="120" w:after="120"/>
        <w:ind w:firstLine="360"/>
        <w:jc w:val="center"/>
        <w:rPr>
          <w:rFonts w:ascii="Book Antiqua" w:hAnsi="Book Antiqua"/>
          <w:lang w:val="es-ES_tradnl"/>
        </w:rPr>
      </w:pPr>
      <w:r>
        <w:rPr>
          <w:rFonts w:ascii="Book Antiqua" w:hAnsi="Book Antiqua"/>
          <w:lang w:val="es-ES_tradnl"/>
        </w:rPr>
        <w:t>EXPOSICIÓN DE MOTIVOS</w:t>
      </w:r>
    </w:p>
    <w:p w14:paraId="10CDA1A7" w14:textId="77777777" w:rsidR="009B2C94" w:rsidRPr="009B2C94" w:rsidRDefault="009B2C94" w:rsidP="009B2C94">
      <w:pPr>
        <w:spacing w:before="120" w:after="120"/>
        <w:ind w:firstLine="360"/>
        <w:jc w:val="both"/>
        <w:rPr>
          <w:rFonts w:ascii="Book Antiqua" w:hAnsi="Book Antiqua"/>
          <w:lang w:val="es-ES_tradnl"/>
        </w:rPr>
      </w:pPr>
      <w:r w:rsidRPr="009B2C94">
        <w:rPr>
          <w:rFonts w:ascii="Book Antiqua" w:hAnsi="Book Antiqua"/>
          <w:lang w:val="es-ES_tradnl"/>
        </w:rPr>
        <w:t>Desde hace varios años, las costas de Puerto Rico se han visto invadidas por sargazo, lo que obstaculiza que bañistas disfruten de uno de los atractivos princ</w:t>
      </w:r>
      <w:r>
        <w:rPr>
          <w:rFonts w:ascii="Book Antiqua" w:hAnsi="Book Antiqua"/>
          <w:lang w:val="es-ES_tradnl"/>
        </w:rPr>
        <w:t>ipales de nuestra isla: las</w:t>
      </w:r>
      <w:r w:rsidRPr="009B2C94">
        <w:rPr>
          <w:rFonts w:ascii="Book Antiqua" w:hAnsi="Book Antiqua"/>
          <w:lang w:val="es-ES_tradnl"/>
        </w:rPr>
        <w:t xml:space="preserve"> playas. Lo anterior limita no solo el disfrute tanto de locales y turistas, sino que afecta directamente los comercios que dependen del movimiento precisamente en nuestras playas. </w:t>
      </w:r>
    </w:p>
    <w:p w14:paraId="3BBF435C" w14:textId="77777777" w:rsidR="009B2C94" w:rsidRPr="009B2C94" w:rsidRDefault="009B2C94" w:rsidP="009B2C94">
      <w:pPr>
        <w:spacing w:before="120" w:after="120"/>
        <w:ind w:firstLine="360"/>
        <w:jc w:val="both"/>
        <w:rPr>
          <w:rFonts w:ascii="Book Antiqua" w:hAnsi="Book Antiqua"/>
          <w:lang w:val="es-ES_tradnl"/>
        </w:rPr>
      </w:pPr>
      <w:r w:rsidRPr="009B2C94">
        <w:rPr>
          <w:rFonts w:ascii="Book Antiqua" w:hAnsi="Book Antiqua"/>
          <w:lang w:val="es-ES_tradnl"/>
        </w:rPr>
        <w:t>El sargazo es una macroalga flotante que forma colonias que llegan a cubrir áreas significativas en el mar y costas. Todos hemos sido testigos de las asombrosas imágenes en nuestras playas siendo algunas de las más significativas en el área este y norte de la Isla. Aun cuando estos fenómenos han sido los más notables, el sargazo se ha concentrado periódicamente en menor escala causando daños igualmente lo cual afecta no solo el medioambiente, sino que como mencionáramos anteriormente, lastima la actividad económica que depende del tráfi</w:t>
      </w:r>
      <w:r>
        <w:rPr>
          <w:rFonts w:ascii="Book Antiqua" w:hAnsi="Book Antiqua"/>
          <w:lang w:val="es-ES_tradnl"/>
        </w:rPr>
        <w:t>co en nuestras playas. E</w:t>
      </w:r>
      <w:r w:rsidRPr="009B2C94">
        <w:rPr>
          <w:rFonts w:ascii="Book Antiqua" w:hAnsi="Book Antiqua"/>
          <w:lang w:val="es-ES_tradnl"/>
        </w:rPr>
        <w:t>l sargazo afecta el turismo, la industria de alimentos, hoteles y paradores, así co</w:t>
      </w:r>
      <w:r>
        <w:rPr>
          <w:rFonts w:ascii="Book Antiqua" w:hAnsi="Book Antiqua"/>
          <w:lang w:val="es-ES_tradnl"/>
        </w:rPr>
        <w:t>mo al sector</w:t>
      </w:r>
      <w:r w:rsidRPr="009B2C94">
        <w:rPr>
          <w:rFonts w:ascii="Book Antiqua" w:hAnsi="Book Antiqua"/>
          <w:lang w:val="es-ES_tradnl"/>
        </w:rPr>
        <w:t xml:space="preserve"> de</w:t>
      </w:r>
      <w:r>
        <w:rPr>
          <w:rFonts w:ascii="Book Antiqua" w:hAnsi="Book Antiqua"/>
          <w:lang w:val="es-ES_tradnl"/>
        </w:rPr>
        <w:t xml:space="preserve"> las</w:t>
      </w:r>
      <w:r w:rsidRPr="009B2C94">
        <w:rPr>
          <w:rFonts w:ascii="Book Antiqua" w:hAnsi="Book Antiqua"/>
          <w:lang w:val="es-ES_tradnl"/>
        </w:rPr>
        <w:t xml:space="preserve"> excursiones, entre otros.  </w:t>
      </w:r>
    </w:p>
    <w:p w14:paraId="3387E309" w14:textId="77777777" w:rsidR="009B2C94" w:rsidRPr="009B2C94" w:rsidRDefault="009B2C94" w:rsidP="009B2C94">
      <w:pPr>
        <w:spacing w:before="120" w:after="120"/>
        <w:ind w:firstLine="360"/>
        <w:jc w:val="both"/>
        <w:rPr>
          <w:rFonts w:ascii="Book Antiqua" w:hAnsi="Book Antiqua"/>
          <w:lang w:val="es-ES_tradnl"/>
        </w:rPr>
      </w:pPr>
      <w:r w:rsidRPr="009B2C94">
        <w:rPr>
          <w:rFonts w:ascii="Book Antiqua" w:hAnsi="Book Antiqua"/>
          <w:lang w:val="es-ES_tradnl"/>
        </w:rPr>
        <w:lastRenderedPageBreak/>
        <w:t>Desde el 2011, la región del Caribe ha experimentado un aumento sustancial en la llegada de esta planta a las costas de sus territorios. Aunque el sargazo siempre ha existido, hoy día presenta un dilema ya que las cantidades del alga que están llegando son un reto para la ciencia, la política, la economía y la recreación.</w:t>
      </w:r>
    </w:p>
    <w:p w14:paraId="7F1D9619" w14:textId="77777777" w:rsidR="009B2C94" w:rsidRPr="009B2C94" w:rsidRDefault="009B2C94" w:rsidP="009B2C94">
      <w:pPr>
        <w:spacing w:before="120" w:after="120"/>
        <w:ind w:firstLine="360"/>
        <w:jc w:val="both"/>
        <w:rPr>
          <w:rFonts w:ascii="Book Antiqua" w:hAnsi="Book Antiqua"/>
          <w:lang w:val="es-ES_tradnl"/>
        </w:rPr>
      </w:pPr>
      <w:r w:rsidRPr="009B2C94">
        <w:rPr>
          <w:rFonts w:ascii="Book Antiqua" w:hAnsi="Book Antiqua"/>
          <w:lang w:val="es-ES_tradnl"/>
        </w:rPr>
        <w:t xml:space="preserve"> En mayo de este año, la acumulación de sargazo en el Atlántico centro-occidental y el Caribe, rebasó la marca de todos los años anteriores para ese mes. Las llegadas masivas de sargazo a las costas han afectado el flujo de oxígeno en la superficie marina, causando fuertes olores y emitiendo sulfuro de hidrógeno (H2S) como resultado de su descomposición. El exceso de sargazo se ha convertido en un impedimento para la a</w:t>
      </w:r>
      <w:r>
        <w:rPr>
          <w:rFonts w:ascii="Book Antiqua" w:hAnsi="Book Antiqua"/>
          <w:lang w:val="es-ES_tradnl"/>
        </w:rPr>
        <w:t xml:space="preserve">ctividad turística y recreativa. Además, </w:t>
      </w:r>
      <w:r w:rsidRPr="009B2C94">
        <w:rPr>
          <w:rFonts w:ascii="Book Antiqua" w:hAnsi="Book Antiqua"/>
          <w:lang w:val="es-ES_tradnl"/>
        </w:rPr>
        <w:t xml:space="preserve">ha provocado la muerte de algunas especies marinas por falta de oxígeno al interrumpirse la entrada de luz al mar. </w:t>
      </w:r>
    </w:p>
    <w:p w14:paraId="2D144860" w14:textId="77777777" w:rsidR="009B2C94" w:rsidRPr="009B2C94" w:rsidRDefault="009B2C94" w:rsidP="009B2C94">
      <w:pPr>
        <w:spacing w:before="120" w:after="120"/>
        <w:ind w:firstLine="360"/>
        <w:jc w:val="both"/>
        <w:rPr>
          <w:rFonts w:ascii="Book Antiqua" w:hAnsi="Book Antiqua"/>
          <w:lang w:val="es-ES_tradnl"/>
        </w:rPr>
      </w:pPr>
      <w:r w:rsidRPr="009B2C94">
        <w:rPr>
          <w:rFonts w:ascii="Book Antiqua" w:hAnsi="Book Antiqua"/>
          <w:lang w:val="es-ES_tradnl"/>
        </w:rPr>
        <w:t xml:space="preserve">El sargazo que llega a Puerto Rico proviene de Brasil y África, y se moviliza por las corrientes marinas hasta llegar a diferentes zonas de la isla caribeña, mayormente a Fajardo o el sector turístico de La Parguera, donde se ubica una de las tres áreas de </w:t>
      </w:r>
      <w:r>
        <w:rPr>
          <w:rFonts w:ascii="Book Antiqua" w:hAnsi="Book Antiqua"/>
          <w:lang w:val="es-ES_tradnl"/>
        </w:rPr>
        <w:t xml:space="preserve">bioluminiscencia de Puerto Rico. Dicho atractivo, </w:t>
      </w:r>
      <w:r w:rsidRPr="009B2C94">
        <w:rPr>
          <w:rFonts w:ascii="Book Antiqua" w:hAnsi="Book Antiqua"/>
          <w:lang w:val="es-ES_tradnl"/>
        </w:rPr>
        <w:t>se ofrece para que los turistas puedan atestiguar este fenómeno natural</w:t>
      </w:r>
      <w:r>
        <w:rPr>
          <w:rFonts w:ascii="Book Antiqua" w:hAnsi="Book Antiqua"/>
          <w:lang w:val="es-ES_tradnl"/>
        </w:rPr>
        <w:t xml:space="preserve"> que es</w:t>
      </w:r>
      <w:r w:rsidRPr="009B2C94">
        <w:rPr>
          <w:rFonts w:ascii="Book Antiqua" w:hAnsi="Book Antiqua"/>
          <w:lang w:val="es-ES_tradnl"/>
        </w:rPr>
        <w:t xml:space="preserve"> producido por unos pequeños organismos que se llaman dinoflagelados.</w:t>
      </w:r>
    </w:p>
    <w:p w14:paraId="7E29581F" w14:textId="77777777" w:rsidR="009B2C94" w:rsidRPr="009B2C94" w:rsidRDefault="009B2C94" w:rsidP="009B2C94">
      <w:pPr>
        <w:spacing w:before="120" w:after="120"/>
        <w:ind w:firstLine="360"/>
        <w:jc w:val="both"/>
        <w:rPr>
          <w:rFonts w:ascii="Book Antiqua" w:hAnsi="Book Antiqua"/>
          <w:lang w:val="es-ES_tradnl"/>
        </w:rPr>
      </w:pPr>
      <w:r w:rsidRPr="009B2C94">
        <w:rPr>
          <w:rFonts w:ascii="Book Antiqua" w:hAnsi="Book Antiqua"/>
          <w:lang w:val="es-ES_tradnl"/>
        </w:rPr>
        <w:t>Por lo que, enten</w:t>
      </w:r>
      <w:r>
        <w:rPr>
          <w:rFonts w:ascii="Book Antiqua" w:hAnsi="Book Antiqua"/>
          <w:lang w:val="es-ES_tradnl"/>
        </w:rPr>
        <w:t xml:space="preserve">demos urgente y muy legítimo </w:t>
      </w:r>
      <w:r w:rsidRPr="009B2C94">
        <w:rPr>
          <w:rFonts w:ascii="Book Antiqua" w:hAnsi="Book Antiqua"/>
          <w:lang w:val="es-ES_tradnl"/>
        </w:rPr>
        <w:t>ordenar al secretario del Departamento de Recursos Naturales y Ambientales (DRNA), Lcdo. Rafael Machargo Maldonado, o a sus sucesores, el encausar las acciones requeridas para implantar con urgencia un plan para atender el problema de sargazo en nuestras costas, lo cual ordenamos en esta Resolución Conjunt</w:t>
      </w:r>
      <w:r>
        <w:rPr>
          <w:rFonts w:ascii="Book Antiqua" w:hAnsi="Book Antiqua"/>
          <w:lang w:val="es-ES_tradnl"/>
        </w:rPr>
        <w:t>a. Es</w:t>
      </w:r>
      <w:r w:rsidRPr="009B2C94">
        <w:rPr>
          <w:rFonts w:ascii="Book Antiqua" w:hAnsi="Book Antiqua"/>
          <w:lang w:val="es-ES_tradnl"/>
        </w:rPr>
        <w:t>ta medida constituye un paso inicial de protección a nuestros cuerpos de agua, como también al desarrollo de la economía.</w:t>
      </w:r>
    </w:p>
    <w:p w14:paraId="1326A7E2" w14:textId="77777777" w:rsidR="009B2C94" w:rsidRDefault="009B2C94" w:rsidP="009B2C94">
      <w:pPr>
        <w:spacing w:before="240" w:line="480" w:lineRule="auto"/>
        <w:rPr>
          <w:rFonts w:ascii="Book Antiqua" w:hAnsi="Book Antiqua"/>
          <w:i/>
          <w:lang w:val="es-ES_tradnl"/>
        </w:rPr>
      </w:pPr>
      <w:r>
        <w:rPr>
          <w:rFonts w:ascii="Book Antiqua" w:hAnsi="Book Antiqua"/>
          <w:i/>
          <w:lang w:val="es-ES_tradnl"/>
        </w:rPr>
        <w:t>RESUÉLVESE POR LA ASAMBLEA LEGISLATIVA DE PUERTO RICO:</w:t>
      </w:r>
    </w:p>
    <w:p w14:paraId="4D033E13" w14:textId="77777777" w:rsidR="009B2C94" w:rsidRDefault="009B2C94" w:rsidP="009B2C94">
      <w:pPr>
        <w:spacing w:line="480" w:lineRule="auto"/>
        <w:jc w:val="both"/>
        <w:rPr>
          <w:rFonts w:ascii="Book Antiqua" w:hAnsi="Book Antiqua"/>
          <w:lang w:val="es-ES_tradnl"/>
        </w:rPr>
        <w:sectPr w:rsidR="009B2C94">
          <w:headerReference w:type="default" r:id="rId7"/>
          <w:type w:val="continuous"/>
          <w:pgSz w:w="12240" w:h="15840" w:code="1"/>
          <w:pgMar w:top="1440" w:right="1440" w:bottom="1440" w:left="1440" w:header="720" w:footer="720" w:gutter="0"/>
          <w:cols w:space="720"/>
          <w:titlePg/>
        </w:sectPr>
      </w:pPr>
    </w:p>
    <w:p w14:paraId="107148DB" w14:textId="77777777" w:rsidR="009B2C94" w:rsidRPr="009B2C94" w:rsidRDefault="009B2C94" w:rsidP="009B2C94">
      <w:pPr>
        <w:spacing w:line="480" w:lineRule="auto"/>
        <w:ind w:firstLine="360"/>
        <w:jc w:val="both"/>
        <w:rPr>
          <w:rFonts w:ascii="Book Antiqua" w:hAnsi="Book Antiqua"/>
          <w:lang w:val="es-ES_tradnl"/>
        </w:rPr>
      </w:pPr>
      <w:r w:rsidRPr="009B2C94">
        <w:rPr>
          <w:rFonts w:ascii="Book Antiqua" w:hAnsi="Book Antiqua"/>
          <w:lang w:val="es-ES_tradnl"/>
        </w:rPr>
        <w:lastRenderedPageBreak/>
        <w:t xml:space="preserve">Sección 1.- Se ordena al Departamento de Recursos Naturales y Ambiental de Puerto Rico, </w:t>
      </w:r>
      <w:r w:rsidR="00E37E92" w:rsidRPr="009B2C94">
        <w:rPr>
          <w:rFonts w:ascii="Book Antiqua" w:hAnsi="Book Antiqua"/>
          <w:lang w:val="es-ES_tradnl"/>
        </w:rPr>
        <w:t>a incluir</w:t>
      </w:r>
      <w:r w:rsidRPr="009B2C94">
        <w:rPr>
          <w:rFonts w:ascii="Book Antiqua" w:hAnsi="Book Antiqua"/>
          <w:lang w:val="es-ES_tradnl"/>
        </w:rPr>
        <w:t xml:space="preserve"> como parte de sus planes de reconstrucción, recuperación y desarrollo un plan de acción para atender el problema de sargazo en nuestras costas. </w:t>
      </w:r>
    </w:p>
    <w:p w14:paraId="6504A6E3" w14:textId="77777777" w:rsidR="009B2C94" w:rsidRPr="009B2C94" w:rsidRDefault="009B2C94" w:rsidP="009B2C94">
      <w:pPr>
        <w:spacing w:line="480" w:lineRule="auto"/>
        <w:ind w:firstLine="360"/>
        <w:jc w:val="both"/>
        <w:rPr>
          <w:rFonts w:ascii="Book Antiqua" w:hAnsi="Book Antiqua"/>
          <w:lang w:val="es-ES_tradnl"/>
        </w:rPr>
      </w:pPr>
      <w:r w:rsidRPr="009B2C94">
        <w:rPr>
          <w:rFonts w:ascii="Book Antiqua" w:hAnsi="Book Antiqua"/>
          <w:lang w:val="es-ES_tradnl"/>
        </w:rPr>
        <w:t xml:space="preserve">Sección 2.- El plan de acción deberá incluir, sin estar limitado a: soluciones concretas para atender el problema de sargazo en las costas de todo Puerto Rico, incluyendo iniciativas directas del gobierno así como aquellas que puedan ser ejecutadas por el sector privado, un calendario de implementación, y la identificación de los fondos necesarios para su implementación, provenientes de fondos estatales así </w:t>
      </w:r>
      <w:r w:rsidRPr="009B2C94">
        <w:rPr>
          <w:rFonts w:ascii="Book Antiqua" w:hAnsi="Book Antiqua"/>
          <w:lang w:val="es-ES_tradnl"/>
        </w:rPr>
        <w:lastRenderedPageBreak/>
        <w:t>como de todos los fondos federales de recuperación, reconstrucción y resiliencia  incluyendo aquellos asignados a través de los programas de FEMA, CDBG-DR, CDBG-MIT y USDA RURAL.</w:t>
      </w:r>
    </w:p>
    <w:p w14:paraId="7E834E8B" w14:textId="77777777" w:rsidR="009B2C94" w:rsidRPr="009B2C94" w:rsidRDefault="009B2C94" w:rsidP="009B2C94">
      <w:pPr>
        <w:spacing w:line="480" w:lineRule="auto"/>
        <w:ind w:firstLine="360"/>
        <w:jc w:val="both"/>
        <w:rPr>
          <w:rFonts w:ascii="Book Antiqua" w:hAnsi="Book Antiqua"/>
          <w:lang w:val="es-PR"/>
        </w:rPr>
      </w:pPr>
      <w:r w:rsidRPr="009B2C94">
        <w:rPr>
          <w:rFonts w:ascii="Book Antiqua" w:hAnsi="Book Antiqua"/>
          <w:lang w:val="es-ES_tradnl"/>
        </w:rPr>
        <w:t xml:space="preserve">Sección 3.- El Departamento de Recursos Naturales y Ambientales (DRNA) tendrá </w:t>
      </w:r>
      <w:r w:rsidRPr="009B2C94">
        <w:rPr>
          <w:rFonts w:ascii="Book Antiqua" w:hAnsi="Book Antiqua"/>
          <w:lang w:val="es-PR"/>
        </w:rPr>
        <w:t>un término no mayor de noventa (90) días, a partir de la aprobación de esta Resolución Conjunta, para llevar a cabo lo ordenado en la Sección 1 e informar su resultado a la Secretaría de ambos Cuerpos Legislativos.</w:t>
      </w:r>
    </w:p>
    <w:p w14:paraId="0E6922E9" w14:textId="77777777" w:rsidR="009B2C94" w:rsidRPr="009B2C94" w:rsidRDefault="009B2C94" w:rsidP="009B2C94">
      <w:pPr>
        <w:spacing w:line="480" w:lineRule="auto"/>
        <w:ind w:firstLine="360"/>
        <w:jc w:val="both"/>
        <w:rPr>
          <w:rFonts w:ascii="Book Antiqua" w:hAnsi="Book Antiqua"/>
          <w:lang w:val="es-PR"/>
        </w:rPr>
      </w:pPr>
      <w:r w:rsidRPr="009B2C94">
        <w:rPr>
          <w:rFonts w:ascii="Book Antiqua" w:hAnsi="Book Antiqua"/>
          <w:lang w:val="es-PR"/>
        </w:rPr>
        <w:t>Sección 4.- Esta Resolución Conjunta comenza</w:t>
      </w:r>
      <w:r>
        <w:rPr>
          <w:rFonts w:ascii="Book Antiqua" w:hAnsi="Book Antiqua"/>
          <w:lang w:val="es-PR"/>
        </w:rPr>
        <w:t>rá a regir inmediatamente tras su</w:t>
      </w:r>
      <w:r w:rsidRPr="009B2C94">
        <w:rPr>
          <w:rFonts w:ascii="Book Antiqua" w:hAnsi="Book Antiqua"/>
          <w:lang w:val="es-PR"/>
        </w:rPr>
        <w:t xml:space="preserve"> su aprobación.</w:t>
      </w:r>
    </w:p>
    <w:sectPr w:rsidR="009B2C94" w:rsidRPr="009B2C94" w:rsidSect="003B394C">
      <w:type w:val="continuous"/>
      <w:pgSz w:w="12240" w:h="15840" w:code="1"/>
      <w:pgMar w:top="1440" w:right="1440" w:bottom="1440" w:left="1757" w:header="720" w:footer="720" w:gutter="0"/>
      <w:lnNumType w:countBy="1" w:distance="216"/>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606DC0" w14:textId="77777777" w:rsidR="009B2C94" w:rsidRDefault="009B2C94">
      <w:r>
        <w:separator/>
      </w:r>
    </w:p>
  </w:endnote>
  <w:endnote w:type="continuationSeparator" w:id="0">
    <w:p w14:paraId="67C5CDA1" w14:textId="77777777" w:rsidR="009B2C94" w:rsidRDefault="009B2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6CF439" w14:textId="77777777" w:rsidR="009B2C94" w:rsidRDefault="009B2C94">
      <w:r>
        <w:separator/>
      </w:r>
    </w:p>
  </w:footnote>
  <w:footnote w:type="continuationSeparator" w:id="0">
    <w:p w14:paraId="7465BE0C" w14:textId="77777777" w:rsidR="009B2C94" w:rsidRDefault="009B2C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8CC9AE" w14:textId="77777777" w:rsidR="00F042CB" w:rsidRDefault="00F042CB">
    <w:pPr>
      <w:pStyle w:val="Header"/>
      <w:jc w:val="center"/>
    </w:pPr>
    <w:r>
      <w:rPr>
        <w:rStyle w:val="PageNumber"/>
      </w:rPr>
      <w:fldChar w:fldCharType="begin"/>
    </w:r>
    <w:r>
      <w:rPr>
        <w:rStyle w:val="PageNumber"/>
      </w:rPr>
      <w:instrText xml:space="preserve"> PAGE </w:instrText>
    </w:r>
    <w:r>
      <w:rPr>
        <w:rStyle w:val="PageNumber"/>
      </w:rPr>
      <w:fldChar w:fldCharType="separate"/>
    </w:r>
    <w:r w:rsidR="007C1A2B">
      <w:rPr>
        <w:rStyle w:val="PageNumber"/>
        <w:noProof/>
      </w:rPr>
      <w:t>3</w:t>
    </w:r>
    <w:r>
      <w:rPr>
        <w:rStyle w:val="PageNumber"/>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sambleaNum" w:val="1"/>
    <w:docVar w:name="AsambleaSup" w:val="ra"/>
    <w:docVar w:name="Direccion" w:val="addr1addr2San JuanPR00911"/>
    <w:docVar w:name="FallecimientoDe" w:val="Ramona Solís"/>
    <w:docVar w:name="Fecha" w:val="aaa"/>
    <w:docVar w:name="Mocion_A" w:val="Ricardo Ramos Solís"/>
    <w:docVar w:name="Senador_a1" w:val="El Senador"/>
    <w:docVar w:name="Senador_a2" w:val="Senador"/>
    <w:docVar w:name="Senator_a1" w:val="El Senador"/>
    <w:docVar w:name="Senator_a2" w:val="Senador"/>
    <w:docVar w:name="SesionNum" w:val="2"/>
    <w:docVar w:name="SesionSup" w:val="da"/>
    <w:docVar w:name="SesionTipo" w:val="Ordinaria"/>
  </w:docVars>
  <w:rsids>
    <w:rsidRoot w:val="009B2C94"/>
    <w:rsid w:val="00020BBB"/>
    <w:rsid w:val="00052892"/>
    <w:rsid w:val="00056024"/>
    <w:rsid w:val="00095AE1"/>
    <w:rsid w:val="000A6B6C"/>
    <w:rsid w:val="000B0DBB"/>
    <w:rsid w:val="00111E71"/>
    <w:rsid w:val="00127C6A"/>
    <w:rsid w:val="001363FE"/>
    <w:rsid w:val="0017132B"/>
    <w:rsid w:val="001F4CA3"/>
    <w:rsid w:val="001F612A"/>
    <w:rsid w:val="00211396"/>
    <w:rsid w:val="00226AE6"/>
    <w:rsid w:val="00245B34"/>
    <w:rsid w:val="00263355"/>
    <w:rsid w:val="00273792"/>
    <w:rsid w:val="002D4AC8"/>
    <w:rsid w:val="00320D78"/>
    <w:rsid w:val="00380FE5"/>
    <w:rsid w:val="003924DD"/>
    <w:rsid w:val="00394FCB"/>
    <w:rsid w:val="003963F4"/>
    <w:rsid w:val="003B5254"/>
    <w:rsid w:val="003B75A6"/>
    <w:rsid w:val="004061CA"/>
    <w:rsid w:val="00415689"/>
    <w:rsid w:val="004440CB"/>
    <w:rsid w:val="004713D2"/>
    <w:rsid w:val="00521639"/>
    <w:rsid w:val="00532BB7"/>
    <w:rsid w:val="005332E4"/>
    <w:rsid w:val="0053550C"/>
    <w:rsid w:val="00555018"/>
    <w:rsid w:val="005723DC"/>
    <w:rsid w:val="006210DC"/>
    <w:rsid w:val="0064349D"/>
    <w:rsid w:val="00653EED"/>
    <w:rsid w:val="00685549"/>
    <w:rsid w:val="006B7365"/>
    <w:rsid w:val="006C2D81"/>
    <w:rsid w:val="006C7DF8"/>
    <w:rsid w:val="0074401E"/>
    <w:rsid w:val="00750FC8"/>
    <w:rsid w:val="007533D0"/>
    <w:rsid w:val="00755069"/>
    <w:rsid w:val="007B0660"/>
    <w:rsid w:val="007C1A2B"/>
    <w:rsid w:val="007E3868"/>
    <w:rsid w:val="00820C41"/>
    <w:rsid w:val="00850256"/>
    <w:rsid w:val="008C5E90"/>
    <w:rsid w:val="0093686F"/>
    <w:rsid w:val="00942FD4"/>
    <w:rsid w:val="00951997"/>
    <w:rsid w:val="00990352"/>
    <w:rsid w:val="009B2C94"/>
    <w:rsid w:val="00A03405"/>
    <w:rsid w:val="00A1528A"/>
    <w:rsid w:val="00A33918"/>
    <w:rsid w:val="00A7629F"/>
    <w:rsid w:val="00AA0E8C"/>
    <w:rsid w:val="00AF0CEE"/>
    <w:rsid w:val="00B667AD"/>
    <w:rsid w:val="00B84C38"/>
    <w:rsid w:val="00B86C00"/>
    <w:rsid w:val="00B947F6"/>
    <w:rsid w:val="00BF16AA"/>
    <w:rsid w:val="00C354B8"/>
    <w:rsid w:val="00C52517"/>
    <w:rsid w:val="00C60921"/>
    <w:rsid w:val="00C62936"/>
    <w:rsid w:val="00C653F2"/>
    <w:rsid w:val="00C679E6"/>
    <w:rsid w:val="00C908F9"/>
    <w:rsid w:val="00CA0917"/>
    <w:rsid w:val="00CA1099"/>
    <w:rsid w:val="00D417C2"/>
    <w:rsid w:val="00D60936"/>
    <w:rsid w:val="00D709EB"/>
    <w:rsid w:val="00D74714"/>
    <w:rsid w:val="00D82F3F"/>
    <w:rsid w:val="00D921C6"/>
    <w:rsid w:val="00D958C2"/>
    <w:rsid w:val="00E04AB5"/>
    <w:rsid w:val="00E37E92"/>
    <w:rsid w:val="00E50EEA"/>
    <w:rsid w:val="00E52F58"/>
    <w:rsid w:val="00EC26AA"/>
    <w:rsid w:val="00ED7A53"/>
    <w:rsid w:val="00EE4273"/>
    <w:rsid w:val="00F02004"/>
    <w:rsid w:val="00F042CB"/>
    <w:rsid w:val="00F60A20"/>
    <w:rsid w:val="00FC0A95"/>
    <w:rsid w:val="00FC3D9C"/>
    <w:rsid w:val="00FF0153"/>
    <w:rsid w:val="00FF4DD7"/>
    <w:rsid w:val="00FF6B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849E87"/>
  <w15:chartTrackingRefBased/>
  <w15:docId w15:val="{65BE2270-4EB9-4545-BC7F-3A9270FBA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style>
  <w:style w:type="paragraph" w:customStyle="1" w:styleId="Title2">
    <w:name w:val="Title2"/>
    <w:basedOn w:val="Normal"/>
    <w:next w:val="Normal"/>
    <w:pPr>
      <w:tabs>
        <w:tab w:val="left" w:pos="648"/>
        <w:tab w:val="right" w:pos="7776"/>
        <w:tab w:val="left" w:pos="7848"/>
      </w:tabs>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Firmas">
    <w:name w:val="Firmas"/>
    <w:basedOn w:val="Normal"/>
    <w:pPr>
      <w:tabs>
        <w:tab w:val="center" w:pos="1440"/>
        <w:tab w:val="center" w:pos="7200"/>
      </w:tabs>
    </w:pPr>
    <w:rPr>
      <w:lang w:val="es-ES_tradnl"/>
    </w:rPr>
  </w:style>
  <w:style w:type="paragraph" w:styleId="BalloonText">
    <w:name w:val="Balloon Text"/>
    <w:basedOn w:val="Normal"/>
    <w:link w:val="BalloonTextChar"/>
    <w:uiPriority w:val="99"/>
    <w:semiHidden/>
    <w:unhideWhenUsed/>
    <w:rsid w:val="00AA0E8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0E8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R:\MACRO\Macro%20Medida%20C&#225;mara%202021-2024_MOD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Props1.xml><?xml version="1.0" encoding="utf-8"?>
<ds:datastoreItem xmlns:ds="http://schemas.openxmlformats.org/officeDocument/2006/customXml" ds:itemID="{B7762263-F207-4B2B-ACA7-468B5A6EE03C}">
  <ds:schemaRefs>
    <ds:schemaRef ds:uri="http://schemas.microsoft.com/office/2006/customDocumentInformationPanel"/>
  </ds:schemaRefs>
</ds:datastoreItem>
</file>

<file path=docProps/app.xml><?xml version="1.0" encoding="utf-8"?>
<Properties xmlns="http://schemas.openxmlformats.org/officeDocument/2006/extended-properties" xmlns:vt="http://schemas.openxmlformats.org/officeDocument/2006/docPropsVTypes">
  <Template>Macro Medida Cámara 2021-2024_MOD8</Template>
  <TotalTime>1</TotalTime>
  <Pages>3</Pages>
  <Words>784</Words>
  <Characters>4313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asesora - IT</vt:lpstr>
    </vt:vector>
  </TitlesOfParts>
  <Company> </Company>
  <LinksUpToDate>false</LinksUpToDate>
  <CharactersWithSpaces>5087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asesora - IT</dc:title>
  <dc:subject/>
  <dc:creator>Christopher G. Curbelo Hernández</dc:creator>
  <cp:keywords/>
  <cp:lastModifiedBy>Gladys J. Burgos Torres</cp:lastModifiedBy>
  <cp:revision>3</cp:revision>
  <cp:lastPrinted>2021-09-27T11:40:00Z</cp:lastPrinted>
  <dcterms:created xsi:type="dcterms:W3CDTF">2021-09-27T16:48:00Z</dcterms:created>
  <dcterms:modified xsi:type="dcterms:W3CDTF">2021-09-27T17:37:00Z</dcterms:modified>
</cp:coreProperties>
</file>