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754D" w14:textId="77777777" w:rsidR="002670C1" w:rsidRPr="00A404AD" w:rsidRDefault="002670C1" w:rsidP="002670C1">
      <w:pPr>
        <w:jc w:val="center"/>
        <w:rPr>
          <w:rFonts w:ascii="Book Antiqua" w:hAnsi="Book Antiqua"/>
          <w:b/>
          <w:sz w:val="28"/>
          <w:szCs w:val="28"/>
          <w:lang w:val="es-ES_tradnl"/>
        </w:rPr>
      </w:pPr>
      <w:r w:rsidRPr="00A404AD">
        <w:rPr>
          <w:rFonts w:ascii="Book Antiqua" w:hAnsi="Book Antiqua"/>
          <w:b/>
          <w:sz w:val="28"/>
          <w:szCs w:val="28"/>
          <w:lang w:val="es-ES_tradnl"/>
        </w:rPr>
        <w:t>ESTADO LIBRE ASOCIADO DE PUERTO RICO</w:t>
      </w:r>
    </w:p>
    <w:p w14:paraId="2E6C009D" w14:textId="77777777" w:rsidR="002670C1" w:rsidRPr="00A404AD" w:rsidRDefault="002670C1" w:rsidP="002670C1">
      <w:pPr>
        <w:tabs>
          <w:tab w:val="left" w:pos="5080"/>
        </w:tabs>
        <w:jc w:val="center"/>
        <w:rPr>
          <w:rFonts w:ascii="Book Antiqua" w:hAnsi="Book Antiqua"/>
          <w:lang w:val="es-ES_tradnl"/>
        </w:rPr>
      </w:pPr>
    </w:p>
    <w:p w14:paraId="00604169" w14:textId="3FAFCF15" w:rsidR="002670C1" w:rsidRPr="00A404AD" w:rsidRDefault="00445CFE" w:rsidP="00632DBA">
      <w:pPr>
        <w:pStyle w:val="Title2"/>
        <w:tabs>
          <w:tab w:val="clear" w:pos="7776"/>
          <w:tab w:val="clear" w:pos="7848"/>
          <w:tab w:val="right" w:pos="8640"/>
          <w:tab w:val="left" w:pos="9180"/>
        </w:tabs>
        <w:rPr>
          <w:rFonts w:ascii="Book Antiqua" w:hAnsi="Book Antiqua"/>
          <w:szCs w:val="24"/>
          <w:lang w:val="es-ES_tradnl"/>
        </w:rPr>
      </w:pPr>
      <w:r>
        <w:rPr>
          <w:rFonts w:ascii="Book Antiqua" w:hAnsi="Book Antiqua"/>
          <w:szCs w:val="24"/>
          <w:lang w:val="es-ES_tradnl"/>
        </w:rPr>
        <w:t>19n</w:t>
      </w:r>
      <w:r w:rsidR="002670C1" w:rsidRPr="00A404AD">
        <w:rPr>
          <w:rFonts w:ascii="Book Antiqua" w:hAnsi="Book Antiqua"/>
          <w:szCs w:val="24"/>
          <w:lang w:val="es-ES_tradnl"/>
        </w:rPr>
        <w:t>a. Asamblea</w:t>
      </w:r>
      <w:r w:rsidR="002670C1" w:rsidRPr="00A404AD">
        <w:rPr>
          <w:rFonts w:ascii="Book Antiqua" w:hAnsi="Book Antiqua"/>
          <w:szCs w:val="24"/>
          <w:lang w:val="es-ES_tradnl"/>
        </w:rPr>
        <w:tab/>
        <w:t xml:space="preserve">    </w:t>
      </w:r>
      <w:r>
        <w:rPr>
          <w:rFonts w:ascii="Book Antiqua" w:hAnsi="Book Antiqua"/>
          <w:szCs w:val="24"/>
          <w:lang w:val="es-ES_tradnl"/>
        </w:rPr>
        <w:t xml:space="preserve">       </w:t>
      </w:r>
      <w:r w:rsidR="00632DBA">
        <w:rPr>
          <w:rFonts w:ascii="Book Antiqua" w:hAnsi="Book Antiqua"/>
          <w:szCs w:val="24"/>
          <w:lang w:val="es-ES_tradnl"/>
        </w:rPr>
        <w:t xml:space="preserve">  </w:t>
      </w:r>
      <w:r w:rsidR="00323AA4">
        <w:rPr>
          <w:rFonts w:ascii="Book Antiqua" w:hAnsi="Book Antiqua"/>
          <w:szCs w:val="24"/>
          <w:lang w:val="es-ES_tradnl"/>
        </w:rPr>
        <w:t>3</w:t>
      </w:r>
      <w:r>
        <w:rPr>
          <w:rFonts w:ascii="Book Antiqua" w:hAnsi="Book Antiqua"/>
          <w:szCs w:val="24"/>
          <w:lang w:val="es-ES_tradnl"/>
        </w:rPr>
        <w:t>r</w:t>
      </w:r>
      <w:r w:rsidR="002670C1" w:rsidRPr="00A404AD">
        <w:rPr>
          <w:rFonts w:ascii="Book Antiqua" w:hAnsi="Book Antiqua"/>
          <w:szCs w:val="24"/>
          <w:lang w:val="es-ES_tradnl"/>
        </w:rPr>
        <w:t>a. Sesión</w:t>
      </w:r>
    </w:p>
    <w:p w14:paraId="07B9F95E" w14:textId="77777777" w:rsidR="002670C1" w:rsidRPr="00A404AD" w:rsidRDefault="002670C1" w:rsidP="00632DBA">
      <w:pPr>
        <w:pStyle w:val="Title2"/>
        <w:tabs>
          <w:tab w:val="clear" w:pos="648"/>
          <w:tab w:val="left" w:pos="540"/>
          <w:tab w:val="left" w:pos="6930"/>
        </w:tabs>
        <w:rPr>
          <w:rFonts w:ascii="Book Antiqua" w:hAnsi="Book Antiqua"/>
          <w:szCs w:val="24"/>
          <w:lang w:val="es-ES_tradnl"/>
        </w:rPr>
      </w:pPr>
      <w:r w:rsidRPr="00A404AD">
        <w:rPr>
          <w:rFonts w:ascii="Book Antiqua" w:hAnsi="Book Antiqua"/>
          <w:szCs w:val="24"/>
          <w:lang w:val="es-ES_tradnl"/>
        </w:rPr>
        <w:tab/>
        <w:t>Legislativa</w:t>
      </w:r>
      <w:r w:rsidRPr="00A404AD">
        <w:rPr>
          <w:rFonts w:ascii="Book Antiqua" w:hAnsi="Book Antiqua"/>
          <w:szCs w:val="24"/>
          <w:lang w:val="es-ES_tradnl"/>
        </w:rPr>
        <w:tab/>
        <w:t xml:space="preserve">   </w:t>
      </w:r>
      <w:r w:rsidR="00632DBA">
        <w:rPr>
          <w:rFonts w:ascii="Book Antiqua" w:hAnsi="Book Antiqua"/>
          <w:szCs w:val="24"/>
          <w:lang w:val="es-ES_tradnl"/>
        </w:rPr>
        <w:t xml:space="preserve">       </w:t>
      </w:r>
      <w:r w:rsidRPr="00A404AD">
        <w:rPr>
          <w:rFonts w:ascii="Book Antiqua" w:hAnsi="Book Antiqua"/>
          <w:szCs w:val="24"/>
          <w:lang w:val="es-ES_tradnl"/>
        </w:rPr>
        <w:t xml:space="preserve"> </w:t>
      </w:r>
      <w:r w:rsidR="00632DBA">
        <w:rPr>
          <w:rFonts w:ascii="Book Antiqua" w:hAnsi="Book Antiqua"/>
          <w:szCs w:val="24"/>
          <w:lang w:val="es-ES_tradnl"/>
        </w:rPr>
        <w:t xml:space="preserve"> </w:t>
      </w:r>
      <w:r w:rsidRPr="00A404AD">
        <w:rPr>
          <w:rFonts w:ascii="Book Antiqua" w:hAnsi="Book Antiqua"/>
          <w:szCs w:val="24"/>
          <w:lang w:val="es-ES_tradnl"/>
        </w:rPr>
        <w:t>Ordinaria</w:t>
      </w:r>
    </w:p>
    <w:p w14:paraId="04A042AD" w14:textId="77777777" w:rsidR="002670C1" w:rsidRPr="00A404AD" w:rsidRDefault="002670C1" w:rsidP="002670C1">
      <w:pPr>
        <w:rPr>
          <w:rFonts w:ascii="Book Antiqua" w:hAnsi="Book Antiqua"/>
          <w:lang w:val="es-ES_tradnl"/>
        </w:rPr>
      </w:pPr>
    </w:p>
    <w:p w14:paraId="132A9931" w14:textId="77777777" w:rsidR="002670C1" w:rsidRPr="00A404AD" w:rsidRDefault="002670C1" w:rsidP="002670C1">
      <w:pPr>
        <w:rPr>
          <w:rFonts w:ascii="Book Antiqua" w:hAnsi="Book Antiqua"/>
          <w:lang w:val="es-ES_tradnl"/>
        </w:rPr>
      </w:pPr>
    </w:p>
    <w:p w14:paraId="6443B9C7" w14:textId="77777777" w:rsidR="002670C1" w:rsidRPr="00A404AD" w:rsidRDefault="002670C1" w:rsidP="002670C1">
      <w:pPr>
        <w:jc w:val="center"/>
        <w:rPr>
          <w:rFonts w:ascii="Book Antiqua" w:hAnsi="Book Antiqua"/>
          <w:smallCaps/>
          <w:sz w:val="36"/>
          <w:szCs w:val="36"/>
          <w:lang w:val="es-PR"/>
        </w:rPr>
      </w:pPr>
      <w:r w:rsidRPr="00A404AD">
        <w:rPr>
          <w:rFonts w:ascii="Book Antiqua" w:hAnsi="Book Antiqua"/>
          <w:b/>
          <w:caps/>
          <w:sz w:val="36"/>
          <w:szCs w:val="36"/>
          <w:lang w:val="es-PR"/>
        </w:rPr>
        <w:t>CÁMARA DE REPRESENTANTES</w:t>
      </w:r>
    </w:p>
    <w:p w14:paraId="153AFD75" w14:textId="77777777" w:rsidR="002670C1" w:rsidRPr="00A404AD" w:rsidRDefault="002670C1" w:rsidP="002670C1">
      <w:pPr>
        <w:jc w:val="center"/>
        <w:rPr>
          <w:rFonts w:ascii="Book Antiqua" w:hAnsi="Book Antiqua" w:cs="Tahoma"/>
          <w:b/>
          <w:sz w:val="20"/>
          <w:szCs w:val="20"/>
          <w:lang w:val="es-PR"/>
        </w:rPr>
      </w:pPr>
    </w:p>
    <w:p w14:paraId="131A3624" w14:textId="77777777" w:rsidR="002670C1" w:rsidRPr="00A404AD" w:rsidRDefault="002670C1" w:rsidP="002670C1">
      <w:pPr>
        <w:jc w:val="center"/>
        <w:rPr>
          <w:rFonts w:ascii="Book Antiqua" w:hAnsi="Book Antiqua" w:cs="Tahoma"/>
          <w:b/>
          <w:sz w:val="20"/>
          <w:szCs w:val="20"/>
          <w:lang w:val="es-PR"/>
        </w:rPr>
      </w:pPr>
    </w:p>
    <w:p w14:paraId="6F9BC53D" w14:textId="55B98133" w:rsidR="002670C1" w:rsidRPr="00A404AD" w:rsidRDefault="002670C1" w:rsidP="002670C1">
      <w:pPr>
        <w:jc w:val="center"/>
        <w:rPr>
          <w:rFonts w:ascii="Book Antiqua" w:hAnsi="Book Antiqua" w:cs="Tahoma"/>
          <w:b/>
          <w:sz w:val="52"/>
          <w:szCs w:val="52"/>
          <w:lang w:val="es-PR"/>
        </w:rPr>
      </w:pPr>
      <w:r w:rsidRPr="00A404AD">
        <w:rPr>
          <w:rFonts w:ascii="Book Antiqua" w:hAnsi="Book Antiqua" w:cs="Tahoma"/>
          <w:b/>
          <w:sz w:val="52"/>
          <w:szCs w:val="52"/>
          <w:lang w:val="es-PR"/>
        </w:rPr>
        <w:t xml:space="preserve">R. DE LA C. </w:t>
      </w:r>
      <w:r w:rsidR="00BA1DAC">
        <w:rPr>
          <w:rFonts w:ascii="Book Antiqua" w:hAnsi="Book Antiqua" w:cs="Tahoma"/>
          <w:b/>
          <w:sz w:val="52"/>
          <w:szCs w:val="52"/>
          <w:lang w:val="es-PR"/>
        </w:rPr>
        <w:t>740</w:t>
      </w:r>
    </w:p>
    <w:p w14:paraId="45EA9DE9" w14:textId="77777777" w:rsidR="002670C1" w:rsidRPr="00A404AD" w:rsidRDefault="002670C1" w:rsidP="002670C1">
      <w:pPr>
        <w:jc w:val="center"/>
        <w:rPr>
          <w:rFonts w:ascii="Book Antiqua" w:hAnsi="Book Antiqua" w:cs="Tahoma"/>
          <w:b/>
          <w:sz w:val="52"/>
          <w:szCs w:val="52"/>
          <w:lang w:val="es-PR"/>
        </w:rPr>
      </w:pPr>
    </w:p>
    <w:p w14:paraId="54B8CB16" w14:textId="77777777" w:rsidR="002670C1" w:rsidRPr="00A404AD" w:rsidRDefault="002670C1" w:rsidP="002670C1">
      <w:pPr>
        <w:jc w:val="center"/>
        <w:rPr>
          <w:rFonts w:ascii="Book Antiqua" w:hAnsi="Book Antiqua" w:cs="Tahoma"/>
          <w:b/>
          <w:sz w:val="28"/>
          <w:szCs w:val="28"/>
          <w:lang w:val="es-PR"/>
        </w:rPr>
      </w:pPr>
      <w:r w:rsidRPr="00A404AD">
        <w:rPr>
          <w:rFonts w:ascii="Book Antiqua" w:hAnsi="Book Antiqua" w:cs="Tahoma"/>
          <w:b/>
          <w:sz w:val="28"/>
          <w:szCs w:val="28"/>
          <w:lang w:val="es-PR"/>
        </w:rPr>
        <w:t>INFORME</w:t>
      </w:r>
      <w:r w:rsidR="00632DBA">
        <w:rPr>
          <w:rFonts w:ascii="Book Antiqua" w:hAnsi="Book Antiqua" w:cs="Tahoma"/>
          <w:b/>
          <w:sz w:val="28"/>
          <w:szCs w:val="28"/>
          <w:lang w:val="es-PR"/>
        </w:rPr>
        <w:t xml:space="preserve"> POSITIVO</w:t>
      </w:r>
    </w:p>
    <w:p w14:paraId="5053E3DB" w14:textId="77777777" w:rsidR="002670C1" w:rsidRPr="00A404AD" w:rsidRDefault="002670C1" w:rsidP="002670C1">
      <w:pPr>
        <w:jc w:val="center"/>
        <w:rPr>
          <w:rFonts w:ascii="Book Antiqua" w:hAnsi="Book Antiqua" w:cs="Tahoma"/>
          <w:b/>
          <w:sz w:val="28"/>
          <w:szCs w:val="28"/>
          <w:lang w:val="es-PR"/>
        </w:rPr>
      </w:pPr>
    </w:p>
    <w:p w14:paraId="3D5932BC" w14:textId="0FBBF634" w:rsidR="002670C1" w:rsidRPr="00A404AD" w:rsidRDefault="002670C1" w:rsidP="002670C1">
      <w:pPr>
        <w:jc w:val="center"/>
        <w:rPr>
          <w:rFonts w:ascii="Book Antiqua" w:hAnsi="Book Antiqua" w:cs="Tahoma"/>
          <w:lang w:val="es-PR"/>
        </w:rPr>
      </w:pPr>
      <w:r w:rsidRPr="00A404AD">
        <w:rPr>
          <w:rFonts w:ascii="Book Antiqua" w:hAnsi="Book Antiqua" w:cs="Tahoma"/>
          <w:lang w:val="es-PR"/>
        </w:rPr>
        <w:t xml:space="preserve">  </w:t>
      </w:r>
      <w:r w:rsidR="00DB214F">
        <w:rPr>
          <w:rFonts w:ascii="Book Antiqua" w:hAnsi="Book Antiqua" w:cs="Tahoma"/>
          <w:lang w:val="es-PR"/>
        </w:rPr>
        <w:t xml:space="preserve">12 </w:t>
      </w:r>
      <w:r w:rsidRPr="00C806AB">
        <w:rPr>
          <w:rFonts w:ascii="Book Antiqua" w:hAnsi="Book Antiqua" w:cs="Tahoma"/>
          <w:lang w:val="es-PR"/>
        </w:rPr>
        <w:t xml:space="preserve">de </w:t>
      </w:r>
      <w:r w:rsidR="005912FB">
        <w:rPr>
          <w:rFonts w:ascii="Book Antiqua" w:hAnsi="Book Antiqua" w:cs="Tahoma"/>
          <w:lang w:val="es-PR"/>
        </w:rPr>
        <w:t>mayo</w:t>
      </w:r>
      <w:r w:rsidRPr="00C806AB">
        <w:rPr>
          <w:rFonts w:ascii="Book Antiqua" w:hAnsi="Book Antiqua" w:cs="Tahoma"/>
          <w:lang w:val="es-PR"/>
        </w:rPr>
        <w:t xml:space="preserve"> de </w:t>
      </w:r>
      <w:r w:rsidR="00445CFE" w:rsidRPr="00C806AB">
        <w:rPr>
          <w:rFonts w:ascii="Book Antiqua" w:hAnsi="Book Antiqua" w:cs="Tahoma"/>
          <w:lang w:val="es-PR"/>
        </w:rPr>
        <w:t>202</w:t>
      </w:r>
      <w:r w:rsidR="00323AA4">
        <w:rPr>
          <w:rFonts w:ascii="Book Antiqua" w:hAnsi="Book Antiqua" w:cs="Tahoma"/>
          <w:lang w:val="es-PR"/>
        </w:rPr>
        <w:t>2</w:t>
      </w:r>
    </w:p>
    <w:p w14:paraId="21FC1889" w14:textId="77777777" w:rsidR="002670C1" w:rsidRPr="00A404AD" w:rsidRDefault="002670C1" w:rsidP="002670C1">
      <w:pPr>
        <w:jc w:val="center"/>
        <w:rPr>
          <w:rFonts w:ascii="Book Antiqua" w:hAnsi="Book Antiqua" w:cs="Tahoma"/>
          <w:sz w:val="20"/>
          <w:szCs w:val="20"/>
          <w:lang w:val="es-PR"/>
        </w:rPr>
      </w:pPr>
    </w:p>
    <w:p w14:paraId="5F46091F" w14:textId="77777777" w:rsidR="002670C1" w:rsidRPr="00A404AD" w:rsidRDefault="002670C1" w:rsidP="002670C1">
      <w:pPr>
        <w:jc w:val="both"/>
        <w:rPr>
          <w:rFonts w:ascii="Book Antiqua" w:hAnsi="Book Antiqua" w:cs="Tahoma"/>
          <w:sz w:val="20"/>
          <w:szCs w:val="20"/>
          <w:lang w:val="es-PR"/>
        </w:rPr>
      </w:pPr>
    </w:p>
    <w:p w14:paraId="1CD8E3CC" w14:textId="77777777" w:rsidR="002670C1" w:rsidRPr="00A404AD" w:rsidRDefault="002670C1" w:rsidP="002670C1">
      <w:pPr>
        <w:jc w:val="both"/>
        <w:rPr>
          <w:rFonts w:ascii="Book Antiqua" w:hAnsi="Book Antiqua" w:cs="Tahoma"/>
          <w:b/>
          <w:lang w:val="es-PR"/>
        </w:rPr>
      </w:pPr>
      <w:r w:rsidRPr="00A404AD">
        <w:rPr>
          <w:rFonts w:ascii="Book Antiqua" w:hAnsi="Book Antiqua" w:cs="Tahoma"/>
          <w:b/>
          <w:lang w:val="es-PR"/>
        </w:rPr>
        <w:t>A LA CÁMARA DE REPRESENTANTES DE PUERTO RICO:</w:t>
      </w:r>
    </w:p>
    <w:p w14:paraId="47A7D46A" w14:textId="77777777" w:rsidR="002670C1" w:rsidRPr="00A404AD" w:rsidRDefault="002670C1" w:rsidP="002670C1">
      <w:pPr>
        <w:jc w:val="both"/>
        <w:rPr>
          <w:rFonts w:ascii="Book Antiqua" w:hAnsi="Book Antiqua" w:cs="Tahoma"/>
          <w:lang w:val="es-PR"/>
        </w:rPr>
      </w:pPr>
    </w:p>
    <w:p w14:paraId="0C8CAF0B" w14:textId="37D3EC33" w:rsidR="00A3042A" w:rsidRDefault="002670C1" w:rsidP="002670C1">
      <w:pPr>
        <w:jc w:val="both"/>
        <w:rPr>
          <w:rFonts w:ascii="Book Antiqua" w:hAnsi="Book Antiqua" w:cs="Tahoma"/>
          <w:lang w:val="es-PR"/>
        </w:rPr>
      </w:pPr>
      <w:r w:rsidRPr="00A404AD">
        <w:rPr>
          <w:rFonts w:ascii="Book Antiqua" w:hAnsi="Book Antiqua" w:cs="Tahoma"/>
          <w:lang w:val="es-PR"/>
        </w:rPr>
        <w:tab/>
        <w:t>La Comisión de Asuntos Internos de la Cámara de Representantes del Estado Libre Asociado de Puerto Rico,</w:t>
      </w:r>
      <w:r w:rsidR="00476691">
        <w:rPr>
          <w:rFonts w:ascii="Book Antiqua" w:hAnsi="Book Antiqua" w:cs="Tahoma"/>
          <w:lang w:val="es-PR"/>
        </w:rPr>
        <w:t xml:space="preserve"> previo estudio y consideración</w:t>
      </w:r>
      <w:r w:rsidR="00CD5EE6">
        <w:rPr>
          <w:rFonts w:ascii="Book Antiqua" w:hAnsi="Book Antiqua" w:cs="Tahoma"/>
          <w:lang w:val="es-PR"/>
        </w:rPr>
        <w:t xml:space="preserve"> de la R. de la C. </w:t>
      </w:r>
      <w:r w:rsidR="005912FB">
        <w:rPr>
          <w:rFonts w:ascii="Book Antiqua" w:hAnsi="Book Antiqua" w:cs="Tahoma"/>
          <w:lang w:val="es-PR"/>
        </w:rPr>
        <w:t>74</w:t>
      </w:r>
      <w:r w:rsidR="00BA1DAC">
        <w:rPr>
          <w:rFonts w:ascii="Book Antiqua" w:hAnsi="Book Antiqua" w:cs="Tahoma"/>
          <w:lang w:val="es-PR"/>
        </w:rPr>
        <w:t>0</w:t>
      </w:r>
      <w:r w:rsidR="00A3042A">
        <w:rPr>
          <w:rFonts w:ascii="Book Antiqua" w:hAnsi="Book Antiqua" w:cs="Tahoma"/>
          <w:lang w:val="es-PR"/>
        </w:rPr>
        <w:t>, de la autoría del Representante</w:t>
      </w:r>
      <w:r w:rsidR="005912FB">
        <w:rPr>
          <w:rFonts w:ascii="Book Antiqua" w:hAnsi="Book Antiqua" w:cs="Tahoma"/>
          <w:lang w:val="es-PR"/>
        </w:rPr>
        <w:t xml:space="preserve"> </w:t>
      </w:r>
      <w:r w:rsidR="00BA1DAC">
        <w:rPr>
          <w:rFonts w:ascii="Book Antiqua" w:hAnsi="Book Antiqua" w:cs="Tahoma"/>
          <w:lang w:val="es-PR"/>
        </w:rPr>
        <w:t>Rivera Madera</w:t>
      </w:r>
      <w:r w:rsidR="005912FB">
        <w:rPr>
          <w:rFonts w:ascii="Book Antiqua" w:hAnsi="Book Antiqua" w:cs="Tahoma"/>
          <w:lang w:val="es-PR"/>
        </w:rPr>
        <w:t>,</w:t>
      </w:r>
      <w:r w:rsidR="00323AA4">
        <w:rPr>
          <w:rFonts w:ascii="Book Antiqua" w:hAnsi="Book Antiqua" w:cs="Tahoma"/>
          <w:lang w:val="es-PR"/>
        </w:rPr>
        <w:t xml:space="preserve"> </w:t>
      </w:r>
      <w:r w:rsidRPr="00A404AD">
        <w:rPr>
          <w:rFonts w:ascii="Book Antiqua" w:hAnsi="Book Antiqua" w:cs="Tahoma"/>
          <w:lang w:val="es-PR"/>
        </w:rPr>
        <w:t xml:space="preserve">recomienda la </w:t>
      </w:r>
      <w:r w:rsidRPr="00C806AB">
        <w:rPr>
          <w:rFonts w:ascii="Book Antiqua" w:hAnsi="Book Antiqua" w:cs="Tahoma"/>
          <w:lang w:val="es-PR"/>
        </w:rPr>
        <w:t xml:space="preserve">aprobación </w:t>
      </w:r>
      <w:r w:rsidR="00EE4A78" w:rsidRPr="00C806AB">
        <w:rPr>
          <w:rFonts w:ascii="Book Antiqua" w:hAnsi="Book Antiqua" w:cs="Tahoma"/>
          <w:lang w:val="es-PR"/>
        </w:rPr>
        <w:t xml:space="preserve">de la medida </w:t>
      </w:r>
      <w:r w:rsidR="00323AA4">
        <w:rPr>
          <w:rFonts w:ascii="Book Antiqua" w:hAnsi="Book Antiqua" w:cs="Tahoma"/>
          <w:lang w:val="es-PR"/>
        </w:rPr>
        <w:t>con las enmiendas contenidas en el entirillado electrónico que se acompaña</w:t>
      </w:r>
      <w:r w:rsidR="00A3042A">
        <w:rPr>
          <w:rFonts w:ascii="Book Antiqua" w:hAnsi="Book Antiqua" w:cs="Tahoma"/>
          <w:lang w:val="es-PR"/>
        </w:rPr>
        <w:t>,</w:t>
      </w:r>
      <w:r w:rsidR="00323AA4">
        <w:rPr>
          <w:rFonts w:ascii="Book Antiqua" w:hAnsi="Book Antiqua" w:cs="Tahoma"/>
          <w:lang w:val="es-PR"/>
        </w:rPr>
        <w:t xml:space="preserve"> y</w:t>
      </w:r>
      <w:r w:rsidR="00A3042A">
        <w:rPr>
          <w:rFonts w:ascii="Book Antiqua" w:hAnsi="Book Antiqua" w:cs="Tahoma"/>
          <w:lang w:val="es-PR"/>
        </w:rPr>
        <w:t xml:space="preserve"> cuyo título lee:</w:t>
      </w:r>
    </w:p>
    <w:p w14:paraId="0C23E5E2" w14:textId="77777777" w:rsidR="00A3042A" w:rsidRDefault="00A3042A" w:rsidP="002670C1">
      <w:pPr>
        <w:jc w:val="both"/>
        <w:rPr>
          <w:rFonts w:ascii="Book Antiqua" w:hAnsi="Book Antiqua" w:cs="Tahoma"/>
          <w:lang w:val="es-PR"/>
        </w:rPr>
      </w:pPr>
    </w:p>
    <w:p w14:paraId="5836BB02" w14:textId="366F640A" w:rsidR="002670C1" w:rsidRDefault="00A3042A" w:rsidP="002670C1">
      <w:pPr>
        <w:jc w:val="both"/>
        <w:rPr>
          <w:rFonts w:ascii="Book Antiqua" w:hAnsi="Book Antiqua" w:cs="Tahoma"/>
          <w:lang w:val="es-PR"/>
        </w:rPr>
      </w:pPr>
      <w:r>
        <w:rPr>
          <w:rFonts w:ascii="Book Antiqua" w:hAnsi="Book Antiqua" w:cs="Tahoma"/>
          <w:lang w:val="es-PR"/>
        </w:rPr>
        <w:tab/>
        <w:t>“</w:t>
      </w:r>
      <w:r w:rsidR="00BA1DAC" w:rsidRPr="00BA1DAC">
        <w:rPr>
          <w:rFonts w:ascii="Book Antiqua" w:hAnsi="Book Antiqua"/>
          <w:lang w:val="es-PR"/>
        </w:rPr>
        <w:t>Para</w:t>
      </w:r>
      <w:r w:rsidR="00BA1DAC" w:rsidRPr="00AD30AA">
        <w:rPr>
          <w:rFonts w:ascii="Book Antiqua" w:hAnsi="Book Antiqua"/>
          <w:lang w:val="es-PR"/>
        </w:rPr>
        <w:t xml:space="preserve"> </w:t>
      </w:r>
      <w:r w:rsidR="00BA1DAC" w:rsidRPr="00BA1DAC">
        <w:rPr>
          <w:rFonts w:ascii="Book Antiqua" w:hAnsi="Book Antiqua"/>
          <w:lang w:val="es-PR"/>
        </w:rPr>
        <w:t xml:space="preserve">ordenar a la Comisión de Turismo y Cooperativismo de la Cámara de Representantes del Estado Libre Asociado de Puerto Rico realizar </w:t>
      </w:r>
      <w:bookmarkStart w:id="0" w:name="_Hlk103178182"/>
      <w:r w:rsidR="00BA1DAC" w:rsidRPr="00BA1DAC">
        <w:rPr>
          <w:rFonts w:ascii="Book Antiqua" w:hAnsi="Book Antiqua"/>
          <w:lang w:val="es-PR"/>
        </w:rPr>
        <w:t xml:space="preserve">un estudio sobre la administración del Aeropuerto Luis Muñoz Marín desde que paso a manos de </w:t>
      </w:r>
      <w:proofErr w:type="spellStart"/>
      <w:r w:rsidR="00BA1DAC" w:rsidRPr="00BA1DAC">
        <w:rPr>
          <w:rFonts w:ascii="Book Antiqua" w:hAnsi="Book Antiqua"/>
          <w:lang w:val="es-PR"/>
        </w:rPr>
        <w:t>Aerostar</w:t>
      </w:r>
      <w:proofErr w:type="spellEnd"/>
      <w:r w:rsidR="00BA1DAC" w:rsidRPr="00BA1DAC">
        <w:rPr>
          <w:rFonts w:ascii="Book Antiqua" w:hAnsi="Book Antiqua"/>
          <w:lang w:val="es-PR"/>
        </w:rPr>
        <w:t xml:space="preserve"> </w:t>
      </w:r>
      <w:proofErr w:type="spellStart"/>
      <w:r w:rsidR="00BA1DAC" w:rsidRPr="00BA1DAC">
        <w:rPr>
          <w:rFonts w:ascii="Book Antiqua" w:hAnsi="Book Antiqua"/>
          <w:lang w:val="es-PR"/>
        </w:rPr>
        <w:t>Airport</w:t>
      </w:r>
      <w:proofErr w:type="spellEnd"/>
      <w:r w:rsidR="00BA1DAC" w:rsidRPr="00BA1DAC">
        <w:rPr>
          <w:rFonts w:ascii="Book Antiqua" w:hAnsi="Book Antiqua"/>
          <w:lang w:val="es-PR"/>
        </w:rPr>
        <w:t xml:space="preserve"> Holdings LLC y los programas desarrollados a raíz de dicha transacción; evaluar el de cumplimiento del contrato establecido; verificar las condiciones actuales de las facilidades portuarias y los próximos proyectos a establecerse; los beneficios logrados para el turismo y el Pueblo de Puerto Rico</w:t>
      </w:r>
      <w:bookmarkEnd w:id="0"/>
      <w:r w:rsidR="00BA1DAC" w:rsidRPr="00BA1DAC">
        <w:rPr>
          <w:rFonts w:ascii="Book Antiqua" w:hAnsi="Book Antiqua"/>
          <w:lang w:val="es-PR"/>
        </w:rPr>
        <w:t>; y para otros fines relacionados</w:t>
      </w:r>
      <w:r w:rsidR="00765EC2" w:rsidRPr="00765EC2">
        <w:rPr>
          <w:rFonts w:ascii="Book Antiqua" w:hAnsi="Book Antiqua"/>
          <w:color w:val="1D2228"/>
          <w:shd w:val="clear" w:color="auto" w:fill="FFFFFF"/>
          <w:lang w:val="es-PR"/>
        </w:rPr>
        <w:t>.”</w:t>
      </w:r>
      <w:r w:rsidR="00CD5EE6" w:rsidRPr="00765EC2">
        <w:rPr>
          <w:rFonts w:ascii="Book Antiqua" w:hAnsi="Book Antiqua" w:cs="Tahoma"/>
          <w:lang w:val="es-PR"/>
        </w:rPr>
        <w:t xml:space="preserve"> </w:t>
      </w:r>
      <w:r w:rsidR="002670C1" w:rsidRPr="00C806AB">
        <w:rPr>
          <w:rFonts w:ascii="Book Antiqua" w:hAnsi="Book Antiqua" w:cs="Tahoma"/>
          <w:lang w:val="es-PR"/>
        </w:rPr>
        <w:t xml:space="preserve"> </w:t>
      </w:r>
    </w:p>
    <w:p w14:paraId="46B12680" w14:textId="77777777" w:rsidR="000D1D9A" w:rsidRPr="00A404AD" w:rsidRDefault="000D1D9A" w:rsidP="002670C1">
      <w:pPr>
        <w:jc w:val="both"/>
        <w:rPr>
          <w:rFonts w:ascii="Book Antiqua" w:hAnsi="Book Antiqua"/>
          <w:b/>
          <w:lang w:val="es-ES_tradnl"/>
        </w:rPr>
      </w:pPr>
    </w:p>
    <w:p w14:paraId="151ED01F" w14:textId="77777777" w:rsidR="002670C1" w:rsidRPr="00A404AD" w:rsidRDefault="002670C1" w:rsidP="002670C1">
      <w:pPr>
        <w:jc w:val="both"/>
        <w:rPr>
          <w:rFonts w:ascii="Book Antiqua" w:hAnsi="Book Antiqua" w:cs="Tahoma"/>
          <w:lang w:val="es-PR"/>
        </w:rPr>
      </w:pPr>
    </w:p>
    <w:p w14:paraId="5A230403" w14:textId="77777777" w:rsidR="002670C1" w:rsidRPr="00A404AD" w:rsidRDefault="002670C1" w:rsidP="002670C1">
      <w:pPr>
        <w:jc w:val="center"/>
        <w:rPr>
          <w:rFonts w:ascii="Book Antiqua" w:hAnsi="Book Antiqua" w:cs="Tahoma"/>
          <w:b/>
          <w:u w:val="single"/>
          <w:lang w:val="es-PR"/>
        </w:rPr>
      </w:pPr>
      <w:r w:rsidRPr="00A404AD">
        <w:rPr>
          <w:rFonts w:ascii="Book Antiqua" w:hAnsi="Book Antiqua" w:cs="Tahoma"/>
          <w:b/>
          <w:u w:val="single"/>
          <w:lang w:val="es-PR"/>
        </w:rPr>
        <w:t>ALCANCE Y ANÁLISIS DE LA MEDIDA</w:t>
      </w:r>
    </w:p>
    <w:p w14:paraId="0C5DBD43" w14:textId="77777777" w:rsidR="002670C1" w:rsidRPr="00A404AD" w:rsidRDefault="002670C1" w:rsidP="002670C1">
      <w:pPr>
        <w:ind w:firstLine="720"/>
        <w:jc w:val="both"/>
        <w:rPr>
          <w:rFonts w:ascii="Book Antiqua" w:hAnsi="Book Antiqua" w:cs="Tahoma"/>
          <w:lang w:val="es-PR"/>
        </w:rPr>
      </w:pPr>
    </w:p>
    <w:p w14:paraId="47290CA5" w14:textId="14BBFB8A" w:rsidR="00C01AEC" w:rsidRPr="00C01AEC" w:rsidRDefault="00C01AEC" w:rsidP="00C01AEC">
      <w:pPr>
        <w:ind w:firstLine="720"/>
        <w:jc w:val="both"/>
        <w:rPr>
          <w:rFonts w:ascii="Book Antiqua" w:hAnsi="Book Antiqua" w:cs="Tahoma"/>
          <w:lang w:val="es-PR"/>
        </w:rPr>
      </w:pPr>
      <w:r w:rsidRPr="00C01AEC">
        <w:rPr>
          <w:rFonts w:ascii="Book Antiqua" w:hAnsi="Book Antiqua" w:cs="Tahoma"/>
          <w:lang w:val="es-PR"/>
        </w:rPr>
        <w:t>La Resolución de la Cámara Núm. 7</w:t>
      </w:r>
      <w:r>
        <w:rPr>
          <w:rFonts w:ascii="Book Antiqua" w:hAnsi="Book Antiqua" w:cs="Tahoma"/>
          <w:lang w:val="es-PR"/>
        </w:rPr>
        <w:t>4</w:t>
      </w:r>
      <w:r w:rsidR="00BA1DAC">
        <w:rPr>
          <w:rFonts w:ascii="Book Antiqua" w:hAnsi="Book Antiqua" w:cs="Tahoma"/>
          <w:lang w:val="es-PR"/>
        </w:rPr>
        <w:t>0</w:t>
      </w:r>
      <w:r w:rsidRPr="00C01AEC">
        <w:rPr>
          <w:rFonts w:ascii="Book Antiqua" w:hAnsi="Book Antiqua" w:cs="Tahoma"/>
          <w:lang w:val="es-PR"/>
        </w:rPr>
        <w:t xml:space="preserve">, tiene el propósito de </w:t>
      </w:r>
      <w:r w:rsidRPr="00C01AEC">
        <w:rPr>
          <w:rFonts w:ascii="Book Antiqua" w:hAnsi="Book Antiqua"/>
          <w:lang w:val="es-PR"/>
        </w:rPr>
        <w:t xml:space="preserve">realizar </w:t>
      </w:r>
      <w:r w:rsidR="00BA1DAC" w:rsidRPr="00BA1DAC">
        <w:rPr>
          <w:rFonts w:ascii="Book Antiqua" w:hAnsi="Book Antiqua"/>
          <w:lang w:val="es-PR"/>
        </w:rPr>
        <w:t xml:space="preserve">un estudio sobre la administración del Aeropuerto Luis Muñoz Marín desde que paso a manos de </w:t>
      </w:r>
      <w:proofErr w:type="spellStart"/>
      <w:r w:rsidR="00BA1DAC" w:rsidRPr="00BA1DAC">
        <w:rPr>
          <w:rFonts w:ascii="Book Antiqua" w:hAnsi="Book Antiqua"/>
          <w:lang w:val="es-PR"/>
        </w:rPr>
        <w:t>Aerostar</w:t>
      </w:r>
      <w:proofErr w:type="spellEnd"/>
      <w:r w:rsidR="00BA1DAC" w:rsidRPr="00BA1DAC">
        <w:rPr>
          <w:rFonts w:ascii="Book Antiqua" w:hAnsi="Book Antiqua"/>
          <w:lang w:val="es-PR"/>
        </w:rPr>
        <w:t xml:space="preserve"> </w:t>
      </w:r>
      <w:proofErr w:type="spellStart"/>
      <w:r w:rsidR="00BA1DAC" w:rsidRPr="00BA1DAC">
        <w:rPr>
          <w:rFonts w:ascii="Book Antiqua" w:hAnsi="Book Antiqua"/>
          <w:lang w:val="es-PR"/>
        </w:rPr>
        <w:t>Airport</w:t>
      </w:r>
      <w:proofErr w:type="spellEnd"/>
      <w:r w:rsidR="00BA1DAC" w:rsidRPr="00BA1DAC">
        <w:rPr>
          <w:rFonts w:ascii="Book Antiqua" w:hAnsi="Book Antiqua"/>
          <w:lang w:val="es-PR"/>
        </w:rPr>
        <w:t xml:space="preserve"> Holdings LLC y los programas desarrollados a raíz de dicha transacción</w:t>
      </w:r>
      <w:r w:rsidR="00BA1DAC">
        <w:rPr>
          <w:rFonts w:ascii="Book Antiqua" w:hAnsi="Book Antiqua"/>
          <w:lang w:val="es-PR"/>
        </w:rPr>
        <w:t xml:space="preserve">. Además, </w:t>
      </w:r>
      <w:r w:rsidR="00BA1DAC" w:rsidRPr="00BA1DAC">
        <w:rPr>
          <w:rFonts w:ascii="Book Antiqua" w:hAnsi="Book Antiqua"/>
          <w:lang w:val="es-PR"/>
        </w:rPr>
        <w:t>evaluar el cumplimiento del contrato establecido; verificar las condiciones actuales de las facilidades portuarias y los próximos proyectos a establecerse</w:t>
      </w:r>
      <w:r w:rsidR="00BA1DAC">
        <w:rPr>
          <w:rFonts w:ascii="Book Antiqua" w:hAnsi="Book Antiqua"/>
          <w:lang w:val="es-PR"/>
        </w:rPr>
        <w:t xml:space="preserve">. Se incluye el que se evalué </w:t>
      </w:r>
      <w:r w:rsidR="00BA1DAC" w:rsidRPr="00BA1DAC">
        <w:rPr>
          <w:rFonts w:ascii="Book Antiqua" w:hAnsi="Book Antiqua"/>
          <w:lang w:val="es-PR"/>
        </w:rPr>
        <w:t xml:space="preserve">los beneficios logrados para el turismo y el </w:t>
      </w:r>
      <w:r w:rsidR="002F343A">
        <w:rPr>
          <w:rFonts w:ascii="Book Antiqua" w:hAnsi="Book Antiqua"/>
          <w:lang w:val="es-PR"/>
        </w:rPr>
        <w:t>p</w:t>
      </w:r>
      <w:r w:rsidR="00BA1DAC" w:rsidRPr="00BA1DAC">
        <w:rPr>
          <w:rFonts w:ascii="Book Antiqua" w:hAnsi="Book Antiqua"/>
          <w:lang w:val="es-PR"/>
        </w:rPr>
        <w:t>ueblo de Puerto Rico</w:t>
      </w:r>
      <w:r w:rsidRPr="00C01AEC">
        <w:rPr>
          <w:rFonts w:ascii="Book Antiqua" w:hAnsi="Book Antiqua"/>
          <w:lang w:val="es-PR"/>
        </w:rPr>
        <w:t>.</w:t>
      </w:r>
    </w:p>
    <w:p w14:paraId="0CD6EE96" w14:textId="77777777" w:rsidR="00C01AEC" w:rsidRPr="00C01AEC" w:rsidRDefault="00C01AEC" w:rsidP="00C01AEC">
      <w:pPr>
        <w:ind w:firstLine="720"/>
        <w:jc w:val="both"/>
        <w:rPr>
          <w:rFonts w:ascii="Book Antiqua" w:hAnsi="Book Antiqua" w:cs="Tahoma"/>
          <w:lang w:val="es-PR"/>
        </w:rPr>
      </w:pPr>
      <w:r w:rsidRPr="00C01AEC">
        <w:rPr>
          <w:rFonts w:ascii="Book Antiqua" w:hAnsi="Book Antiqua" w:cs="Tahoma"/>
          <w:lang w:val="es-PR"/>
        </w:rPr>
        <w:lastRenderedPageBreak/>
        <w:t xml:space="preserve"> </w:t>
      </w:r>
    </w:p>
    <w:p w14:paraId="3AF9F5FE" w14:textId="61A0950F" w:rsidR="00512848" w:rsidRDefault="002F343A" w:rsidP="005351A3">
      <w:pPr>
        <w:spacing w:before="120" w:after="120"/>
        <w:ind w:firstLine="360"/>
        <w:jc w:val="both"/>
        <w:rPr>
          <w:rFonts w:ascii="Book Antiqua" w:hAnsi="Book Antiqua"/>
          <w:lang w:val="es-PR"/>
        </w:rPr>
      </w:pPr>
      <w:r>
        <w:rPr>
          <w:rFonts w:ascii="Book Antiqua" w:hAnsi="Book Antiqua"/>
          <w:lang w:val="es-PR"/>
        </w:rPr>
        <w:t xml:space="preserve">La transacción realizada entre el gobierno de Puerto Rico y la empresa AEROSTAR </w:t>
      </w:r>
      <w:proofErr w:type="spellStart"/>
      <w:r>
        <w:rPr>
          <w:rFonts w:ascii="Book Antiqua" w:hAnsi="Book Antiqua"/>
          <w:lang w:val="es-PR"/>
        </w:rPr>
        <w:t>Airport</w:t>
      </w:r>
      <w:proofErr w:type="spellEnd"/>
      <w:r>
        <w:rPr>
          <w:rFonts w:ascii="Book Antiqua" w:hAnsi="Book Antiqua"/>
          <w:lang w:val="es-PR"/>
        </w:rPr>
        <w:t xml:space="preserve"> Holdings LLC para el contrato de arrendamiento del Aeropuerto Luis Muñoz Marín, fue avalada por la Agencia Federal de Aviación el 26 de febrero de 2013.</w:t>
      </w:r>
    </w:p>
    <w:p w14:paraId="68834C92" w14:textId="21EA3662" w:rsidR="002F343A" w:rsidRPr="00261C9D" w:rsidRDefault="002F343A" w:rsidP="005351A3">
      <w:pPr>
        <w:spacing w:before="120" w:after="120"/>
        <w:ind w:firstLine="360"/>
        <w:jc w:val="both"/>
        <w:rPr>
          <w:rFonts w:ascii="Book Antiqua" w:hAnsi="Book Antiqua"/>
          <w:lang w:val="es-PR"/>
        </w:rPr>
      </w:pPr>
      <w:r>
        <w:rPr>
          <w:rFonts w:ascii="Book Antiqua" w:hAnsi="Book Antiqua"/>
          <w:lang w:val="es-PR"/>
        </w:rPr>
        <w:t xml:space="preserve">Según se desprende de la exposición de motivos de la Resolución, el fin de este estudio es </w:t>
      </w:r>
      <w:r w:rsidR="00261C9D" w:rsidRPr="00261C9D">
        <w:rPr>
          <w:rFonts w:ascii="Book Antiqua" w:hAnsi="Book Antiqua"/>
          <w:lang w:val="es-PR"/>
        </w:rPr>
        <w:t>conocer los resultados alcanzados a corto, mediano y largo plazo y si en efecto se ha logrado la calidad y el desempeño prometido.</w:t>
      </w:r>
      <w:r w:rsidR="00261C9D">
        <w:rPr>
          <w:rFonts w:ascii="Book Antiqua" w:hAnsi="Book Antiqua"/>
          <w:lang w:val="es-PR"/>
        </w:rPr>
        <w:t xml:space="preserve"> Esto por múltiples quejas sobre el servicio como, por ejemplo, </w:t>
      </w:r>
      <w:r w:rsidR="00261C9D" w:rsidRPr="00261C9D">
        <w:rPr>
          <w:rFonts w:ascii="Book Antiqua" w:hAnsi="Book Antiqua"/>
          <w:lang w:val="es-PR"/>
        </w:rPr>
        <w:t>el tiempo de espera en los puntos de cotejo de seguridad parecen continuar excesivamente largos</w:t>
      </w:r>
      <w:r w:rsidR="00261C9D">
        <w:rPr>
          <w:rFonts w:ascii="Book Antiqua" w:hAnsi="Book Antiqua"/>
          <w:lang w:val="es-PR"/>
        </w:rPr>
        <w:t>;</w:t>
      </w:r>
      <w:r w:rsidR="00261C9D" w:rsidRPr="00261C9D">
        <w:rPr>
          <w:rFonts w:ascii="Book Antiqua" w:hAnsi="Book Antiqua"/>
          <w:lang w:val="es-PR"/>
        </w:rPr>
        <w:t xml:space="preserve"> </w:t>
      </w:r>
      <w:r w:rsidR="00261C9D">
        <w:rPr>
          <w:rFonts w:ascii="Book Antiqua" w:hAnsi="Book Antiqua"/>
          <w:lang w:val="es-PR"/>
        </w:rPr>
        <w:t>continua</w:t>
      </w:r>
      <w:r w:rsidR="00261C9D" w:rsidRPr="00261C9D">
        <w:rPr>
          <w:rFonts w:ascii="Book Antiqua" w:hAnsi="Book Antiqua"/>
          <w:lang w:val="es-PR"/>
        </w:rPr>
        <w:t xml:space="preserve"> sin consolidar las inspecciones agrícolas con las inspecciones de seguridad</w:t>
      </w:r>
      <w:r w:rsidR="00261C9D">
        <w:rPr>
          <w:rFonts w:ascii="Book Antiqua" w:hAnsi="Book Antiqua"/>
          <w:lang w:val="es-PR"/>
        </w:rPr>
        <w:t>; y</w:t>
      </w:r>
      <w:r w:rsidR="00261C9D" w:rsidRPr="00261C9D">
        <w:rPr>
          <w:rFonts w:ascii="Book Antiqua" w:hAnsi="Book Antiqua"/>
          <w:lang w:val="es-PR"/>
        </w:rPr>
        <w:t xml:space="preserve"> </w:t>
      </w:r>
      <w:r w:rsidR="00261C9D">
        <w:rPr>
          <w:rFonts w:ascii="Book Antiqua" w:hAnsi="Book Antiqua"/>
          <w:lang w:val="es-PR"/>
        </w:rPr>
        <w:t>t</w:t>
      </w:r>
      <w:r w:rsidR="00261C9D" w:rsidRPr="00261C9D">
        <w:rPr>
          <w:rFonts w:ascii="Book Antiqua" w:hAnsi="Book Antiqua"/>
          <w:lang w:val="es-PR"/>
        </w:rPr>
        <w:t>ampoco se ha observado mucho cambio con la prohibición de acceso público al área de recogido de equipaje</w:t>
      </w:r>
      <w:r w:rsidR="007C4FC6">
        <w:rPr>
          <w:rFonts w:ascii="Book Antiqua" w:hAnsi="Book Antiqua"/>
          <w:lang w:val="es-PR"/>
        </w:rPr>
        <w:t>.</w:t>
      </w:r>
    </w:p>
    <w:p w14:paraId="493A1313" w14:textId="2D405839" w:rsidR="00C01AEC" w:rsidRPr="00C01AEC" w:rsidRDefault="007C4FC6" w:rsidP="0053450C">
      <w:pPr>
        <w:spacing w:before="120"/>
        <w:ind w:firstLine="360"/>
        <w:jc w:val="both"/>
        <w:rPr>
          <w:rFonts w:ascii="Book Antiqua" w:eastAsia="Batang" w:hAnsi="Book Antiqua"/>
          <w:lang w:val="es-PR"/>
        </w:rPr>
      </w:pPr>
      <w:r>
        <w:rPr>
          <w:rFonts w:ascii="Book Antiqua" w:eastAsia="Batang" w:hAnsi="Book Antiqua"/>
          <w:lang w:val="es-PR"/>
        </w:rPr>
        <w:t>P</w:t>
      </w:r>
      <w:r w:rsidRPr="00C01AEC">
        <w:rPr>
          <w:rFonts w:ascii="Book Antiqua" w:eastAsia="Batang" w:hAnsi="Book Antiqua"/>
          <w:lang w:val="es-PR"/>
        </w:rPr>
        <w:t xml:space="preserve">or consiguiente, </w:t>
      </w:r>
      <w:r>
        <w:rPr>
          <w:rFonts w:ascii="Book Antiqua" w:hAnsi="Book Antiqua"/>
          <w:lang w:val="es-PR"/>
        </w:rPr>
        <w:t>t</w:t>
      </w:r>
      <w:r w:rsidRPr="007C4FC6">
        <w:rPr>
          <w:rFonts w:ascii="Book Antiqua" w:hAnsi="Book Antiqua"/>
          <w:lang w:val="es-PR"/>
        </w:rPr>
        <w:t xml:space="preserve">ras varios años del traspaso de la administración de nuestro Aeropuerto, es responsabilidad </w:t>
      </w:r>
      <w:r>
        <w:rPr>
          <w:rFonts w:ascii="Book Antiqua" w:hAnsi="Book Antiqua"/>
          <w:lang w:val="es-PR"/>
        </w:rPr>
        <w:t xml:space="preserve">de esta </w:t>
      </w:r>
      <w:r w:rsidRPr="007C4FC6">
        <w:rPr>
          <w:rFonts w:ascii="Book Antiqua" w:hAnsi="Book Antiqua"/>
          <w:lang w:val="es-PR"/>
        </w:rPr>
        <w:t xml:space="preserve">Cámara de Representantes </w:t>
      </w:r>
      <w:r>
        <w:rPr>
          <w:rFonts w:ascii="Book Antiqua" w:hAnsi="Book Antiqua"/>
          <w:lang w:val="es-PR"/>
        </w:rPr>
        <w:t>continuar</w:t>
      </w:r>
      <w:r w:rsidRPr="007C4FC6">
        <w:rPr>
          <w:rFonts w:ascii="Book Antiqua" w:hAnsi="Book Antiqua"/>
          <w:lang w:val="es-PR"/>
        </w:rPr>
        <w:t xml:space="preserve"> evaluando el cumplimiento del contrato establecido entre Puerto Rico y </w:t>
      </w:r>
      <w:proofErr w:type="spellStart"/>
      <w:r w:rsidRPr="007C4FC6">
        <w:rPr>
          <w:rFonts w:ascii="Book Antiqua" w:hAnsi="Book Antiqua"/>
          <w:lang w:val="es-PR"/>
        </w:rPr>
        <w:t>Aerostar</w:t>
      </w:r>
      <w:proofErr w:type="spellEnd"/>
      <w:r w:rsidRPr="007C4FC6">
        <w:rPr>
          <w:rFonts w:ascii="Book Antiqua" w:hAnsi="Book Antiqua"/>
          <w:lang w:val="es-PR"/>
        </w:rPr>
        <w:t xml:space="preserve">. </w:t>
      </w:r>
      <w:r>
        <w:rPr>
          <w:rFonts w:ascii="Book Antiqua" w:hAnsi="Book Antiqua"/>
          <w:lang w:val="es-PR"/>
        </w:rPr>
        <w:t>E</w:t>
      </w:r>
      <w:r w:rsidR="00C01AEC" w:rsidRPr="00C01AEC">
        <w:rPr>
          <w:rFonts w:ascii="Book Antiqua" w:eastAsia="Batang" w:hAnsi="Book Antiqua"/>
          <w:lang w:val="es-PR"/>
        </w:rPr>
        <w:t>ntendemos que esta medida tiene un fin meritorio</w:t>
      </w:r>
      <w:r>
        <w:rPr>
          <w:rFonts w:ascii="Book Antiqua" w:eastAsia="Batang" w:hAnsi="Book Antiqua"/>
          <w:lang w:val="es-PR"/>
        </w:rPr>
        <w:t>.</w:t>
      </w:r>
    </w:p>
    <w:p w14:paraId="53FAA2A8" w14:textId="77777777" w:rsidR="00C01AEC" w:rsidRPr="00C01AEC" w:rsidRDefault="00C01AEC" w:rsidP="00C01AEC">
      <w:pPr>
        <w:jc w:val="both"/>
        <w:rPr>
          <w:rFonts w:ascii="Book Antiqua" w:eastAsia="Batang" w:hAnsi="Book Antiqua"/>
          <w:lang w:val="es-PR"/>
        </w:rPr>
      </w:pPr>
    </w:p>
    <w:p w14:paraId="513EF04E" w14:textId="4FC2861C" w:rsidR="00C01AEC" w:rsidRPr="00C01AEC" w:rsidRDefault="00C01AEC" w:rsidP="00C01AEC">
      <w:pPr>
        <w:ind w:firstLine="720"/>
        <w:jc w:val="both"/>
        <w:rPr>
          <w:rFonts w:ascii="Book Antiqua" w:eastAsia="Batang" w:hAnsi="Book Antiqua" w:cs="Tahoma"/>
          <w:lang w:val="es-PR"/>
        </w:rPr>
      </w:pPr>
      <w:r w:rsidRPr="00C01AEC">
        <w:rPr>
          <w:rFonts w:ascii="Book Antiqua" w:eastAsia="Batang" w:hAnsi="Book Antiqua" w:cs="Tahoma"/>
          <w:lang w:val="es-PR"/>
        </w:rPr>
        <w:t xml:space="preserve">Esta comisión cameral, entiende que la Resolución objeto de análisis cuenta con todo lo requerido constitucional, estatutaria y jurisprudencialmente, para dar paso a una investigación en su fondo. No obstante, esta Comisión informante no hará expresiones sobre los posibles resultados o hallazgos de la investigación que mediante este informe se autoriza. Sin embargo, recomienda a la </w:t>
      </w:r>
      <w:r w:rsidRPr="00C01AEC">
        <w:rPr>
          <w:rFonts w:ascii="Book Antiqua" w:eastAsia="Batang" w:hAnsi="Book Antiqua"/>
          <w:lang w:val="es-PR"/>
        </w:rPr>
        <w:t xml:space="preserve">Comisión </w:t>
      </w:r>
      <w:r w:rsidR="007C4FC6">
        <w:rPr>
          <w:rFonts w:ascii="Book Antiqua" w:hAnsi="Book Antiqua"/>
          <w:lang w:val="es-ES_tradnl"/>
        </w:rPr>
        <w:t>de Turismo y Cooperativismo</w:t>
      </w:r>
      <w:r w:rsidRPr="00C01AEC">
        <w:rPr>
          <w:rFonts w:ascii="Book Antiqua" w:eastAsia="Batang" w:hAnsi="Book Antiqua" w:cs="Tahoma"/>
          <w:lang w:val="es-PR"/>
        </w:rPr>
        <w:t xml:space="preserve"> tramitar la misma conforme al reglamento y con apego al plazo concedido para rendir su informe, si alguno, o mientras se mantenga en vigor la misma. </w:t>
      </w:r>
    </w:p>
    <w:p w14:paraId="7695C20A" w14:textId="77777777" w:rsidR="00C01AEC" w:rsidRPr="00C01AEC" w:rsidRDefault="00C01AEC" w:rsidP="00C01AEC">
      <w:pPr>
        <w:jc w:val="both"/>
        <w:rPr>
          <w:rFonts w:ascii="Book Antiqua" w:hAnsi="Book Antiqua" w:cs="Tahoma"/>
          <w:lang w:val="es-PR"/>
        </w:rPr>
      </w:pPr>
    </w:p>
    <w:p w14:paraId="6A41F470" w14:textId="77777777" w:rsidR="00C01AEC" w:rsidRPr="00C01AEC" w:rsidRDefault="00C01AEC" w:rsidP="00C01AEC">
      <w:pPr>
        <w:jc w:val="both"/>
        <w:rPr>
          <w:rFonts w:ascii="Book Antiqua" w:hAnsi="Book Antiqua" w:cs="Tahoma"/>
          <w:lang w:val="es-PR"/>
        </w:rPr>
      </w:pPr>
    </w:p>
    <w:p w14:paraId="7F4B61CC" w14:textId="77777777" w:rsidR="00C01AEC" w:rsidRPr="00C01AEC" w:rsidRDefault="00C01AEC" w:rsidP="00C01AEC">
      <w:pPr>
        <w:ind w:firstLine="720"/>
        <w:jc w:val="center"/>
        <w:rPr>
          <w:rFonts w:ascii="Book Antiqua" w:hAnsi="Book Antiqua" w:cs="Tahoma"/>
          <w:b/>
          <w:smallCaps/>
          <w:u w:val="single"/>
          <w:lang w:val="es-PR"/>
        </w:rPr>
      </w:pPr>
      <w:r w:rsidRPr="00C01AEC">
        <w:rPr>
          <w:rFonts w:ascii="Book Antiqua" w:hAnsi="Book Antiqua" w:cs="Tahoma"/>
          <w:b/>
          <w:smallCaps/>
          <w:u w:val="single"/>
          <w:lang w:val="es-PR"/>
        </w:rPr>
        <w:t>CONCLUSIÓN Y RECOMENDACIÓN</w:t>
      </w:r>
    </w:p>
    <w:p w14:paraId="09F3CBA5" w14:textId="77777777" w:rsidR="00C01AEC" w:rsidRPr="00C01AEC" w:rsidRDefault="00C01AEC" w:rsidP="00C01AEC">
      <w:pPr>
        <w:jc w:val="both"/>
        <w:rPr>
          <w:rFonts w:ascii="Book Antiqua" w:hAnsi="Book Antiqua" w:cs="Tahoma"/>
          <w:lang w:val="es-PR"/>
        </w:rPr>
      </w:pPr>
    </w:p>
    <w:p w14:paraId="68D82838" w14:textId="2F53AF64" w:rsidR="00C01AEC" w:rsidRPr="00C01AEC" w:rsidRDefault="00C01AEC" w:rsidP="00C01AEC">
      <w:pPr>
        <w:jc w:val="both"/>
        <w:rPr>
          <w:rFonts w:ascii="Book Antiqua" w:hAnsi="Book Antiqua" w:cs="Tahoma"/>
          <w:lang w:val="es-PR"/>
        </w:rPr>
      </w:pPr>
      <w:r w:rsidRPr="00C01AEC">
        <w:rPr>
          <w:rFonts w:ascii="Book Antiqua" w:hAnsi="Book Antiqua" w:cs="Tahoma"/>
          <w:lang w:val="es-PR"/>
        </w:rPr>
        <w:tab/>
        <w:t>Por lo expuesto, la Comisión de Asuntos Internos de la Cámara de Representantes del Estado Libre Asociado de Puerto Rico tiene el honor de recomendar la aprobación de la Resolución de la Cámara 7</w:t>
      </w:r>
      <w:r w:rsidR="005566AC">
        <w:rPr>
          <w:rFonts w:ascii="Book Antiqua" w:hAnsi="Book Antiqua" w:cs="Tahoma"/>
          <w:lang w:val="es-PR"/>
        </w:rPr>
        <w:t>4</w:t>
      </w:r>
      <w:r w:rsidR="007C4FC6">
        <w:rPr>
          <w:rFonts w:ascii="Book Antiqua" w:hAnsi="Book Antiqua" w:cs="Tahoma"/>
          <w:lang w:val="es-PR"/>
        </w:rPr>
        <w:t>0</w:t>
      </w:r>
      <w:r w:rsidRPr="00C01AEC">
        <w:rPr>
          <w:rFonts w:ascii="Book Antiqua" w:hAnsi="Book Antiqua" w:cs="Tahoma"/>
          <w:lang w:val="es-PR"/>
        </w:rPr>
        <w:t xml:space="preserve">, con las enmiendas contenidas en el </w:t>
      </w:r>
      <w:proofErr w:type="spellStart"/>
      <w:r w:rsidRPr="00C01AEC">
        <w:rPr>
          <w:rFonts w:ascii="Book Antiqua" w:hAnsi="Book Antiqua" w:cs="Tahoma"/>
          <w:lang w:val="es-PR"/>
        </w:rPr>
        <w:t>entirillado</w:t>
      </w:r>
      <w:proofErr w:type="spellEnd"/>
      <w:r w:rsidRPr="00C01AEC">
        <w:rPr>
          <w:rFonts w:ascii="Book Antiqua" w:hAnsi="Book Antiqua" w:cs="Tahoma"/>
          <w:lang w:val="es-PR"/>
        </w:rPr>
        <w:t xml:space="preserve"> electrónico que acompaña a este informe.</w:t>
      </w:r>
    </w:p>
    <w:p w14:paraId="478BDDC9" w14:textId="77777777" w:rsidR="00C01AEC" w:rsidRPr="00C01AEC" w:rsidRDefault="00C01AEC" w:rsidP="00C01AEC">
      <w:pPr>
        <w:jc w:val="both"/>
        <w:rPr>
          <w:rFonts w:ascii="Book Antiqua" w:hAnsi="Book Antiqua" w:cs="Tahoma"/>
          <w:lang w:val="es-PR"/>
        </w:rPr>
      </w:pPr>
    </w:p>
    <w:p w14:paraId="5BC84202" w14:textId="77777777" w:rsidR="00C01AEC" w:rsidRPr="00C01AEC" w:rsidRDefault="00C01AEC" w:rsidP="00C01AEC">
      <w:pPr>
        <w:jc w:val="both"/>
        <w:rPr>
          <w:rFonts w:ascii="Book Antiqua" w:hAnsi="Book Antiqua" w:cs="Tahoma"/>
          <w:lang w:val="es-PR"/>
        </w:rPr>
      </w:pPr>
    </w:p>
    <w:p w14:paraId="2C992656" w14:textId="77777777" w:rsidR="00C01AEC" w:rsidRPr="00C01AEC" w:rsidRDefault="00C01AEC" w:rsidP="00C01AEC">
      <w:pPr>
        <w:ind w:firstLine="720"/>
        <w:jc w:val="both"/>
        <w:rPr>
          <w:rFonts w:ascii="Book Antiqua" w:hAnsi="Book Antiqua" w:cs="Tahoma"/>
          <w:b/>
          <w:smallCaps/>
          <w:lang w:val="es-PR"/>
        </w:rPr>
      </w:pPr>
      <w:r w:rsidRPr="00C01AEC">
        <w:rPr>
          <w:rFonts w:ascii="Book Antiqua" w:hAnsi="Book Antiqua" w:cs="Tahoma"/>
          <w:b/>
          <w:smallCaps/>
          <w:lang w:val="es-PR"/>
        </w:rPr>
        <w:t>Respetuosamente sometido,</w:t>
      </w:r>
    </w:p>
    <w:p w14:paraId="0A608265" w14:textId="77777777" w:rsidR="00C01AEC" w:rsidRPr="00C01AEC" w:rsidRDefault="00C01AEC" w:rsidP="00C01AEC">
      <w:pPr>
        <w:jc w:val="both"/>
        <w:rPr>
          <w:rFonts w:ascii="Book Antiqua" w:hAnsi="Book Antiqua" w:cs="Tahoma"/>
          <w:b/>
          <w:smallCaps/>
          <w:lang w:val="es-PR"/>
        </w:rPr>
      </w:pPr>
    </w:p>
    <w:p w14:paraId="3377054E" w14:textId="77777777" w:rsidR="00C01AEC" w:rsidRPr="00C01AEC" w:rsidRDefault="00C01AEC" w:rsidP="00C01AEC">
      <w:pPr>
        <w:jc w:val="both"/>
        <w:rPr>
          <w:rFonts w:ascii="Book Antiqua" w:hAnsi="Book Antiqua" w:cs="Tahoma"/>
          <w:b/>
          <w:smallCaps/>
          <w:lang w:val="es-PR"/>
        </w:rPr>
      </w:pPr>
    </w:p>
    <w:p w14:paraId="7813460B" w14:textId="77777777" w:rsidR="00C01AEC" w:rsidRPr="00C01AEC" w:rsidRDefault="00C01AEC" w:rsidP="00C01AEC">
      <w:pPr>
        <w:jc w:val="both"/>
        <w:rPr>
          <w:rFonts w:ascii="Book Antiqua" w:hAnsi="Book Antiqua" w:cs="Tahoma"/>
          <w:b/>
          <w:smallCaps/>
          <w:lang w:val="es-PR"/>
        </w:rPr>
      </w:pPr>
    </w:p>
    <w:p w14:paraId="1673037E" w14:textId="77777777" w:rsidR="00C01AEC" w:rsidRPr="00C01AEC" w:rsidRDefault="00C01AEC" w:rsidP="00C01AEC">
      <w:pPr>
        <w:ind w:firstLine="720"/>
        <w:jc w:val="both"/>
        <w:rPr>
          <w:rFonts w:ascii="Book Antiqua" w:hAnsi="Book Antiqua" w:cs="Tahoma"/>
          <w:b/>
          <w:smallCaps/>
          <w:lang w:val="es-PR"/>
        </w:rPr>
      </w:pPr>
      <w:r w:rsidRPr="00C01AEC">
        <w:rPr>
          <w:rFonts w:ascii="Book Antiqua" w:hAnsi="Book Antiqua" w:cs="Tahoma"/>
          <w:b/>
          <w:smallCaps/>
          <w:lang w:val="es-PR"/>
        </w:rPr>
        <w:t>ROBERTO RIVERA RUIZ DE PORRAS</w:t>
      </w:r>
    </w:p>
    <w:p w14:paraId="5559B70A" w14:textId="77777777" w:rsidR="00C01AEC" w:rsidRPr="00C01AEC" w:rsidRDefault="00C01AEC" w:rsidP="00C01AEC">
      <w:pPr>
        <w:ind w:firstLine="720"/>
        <w:jc w:val="both"/>
        <w:rPr>
          <w:rFonts w:ascii="Book Antiqua" w:hAnsi="Book Antiqua" w:cs="Tahoma"/>
          <w:b/>
          <w:smallCaps/>
          <w:lang w:val="es-PR"/>
        </w:rPr>
      </w:pPr>
      <w:r w:rsidRPr="00C01AEC">
        <w:rPr>
          <w:rFonts w:ascii="Book Antiqua" w:hAnsi="Book Antiqua" w:cs="Tahoma"/>
          <w:b/>
          <w:smallCaps/>
          <w:lang w:val="es-PR"/>
        </w:rPr>
        <w:t>Presidente</w:t>
      </w:r>
    </w:p>
    <w:p w14:paraId="6DCFD24C" w14:textId="77777777" w:rsidR="00C01AEC" w:rsidRPr="00C01AEC" w:rsidRDefault="00C01AEC" w:rsidP="00C01AEC">
      <w:pPr>
        <w:ind w:firstLine="720"/>
        <w:rPr>
          <w:rFonts w:ascii="Book Antiqua" w:hAnsi="Book Antiqua"/>
          <w:b/>
          <w:smallCaps/>
          <w:lang w:val="es-PR"/>
        </w:rPr>
      </w:pPr>
      <w:r w:rsidRPr="00C01AEC">
        <w:rPr>
          <w:rFonts w:ascii="Book Antiqua" w:hAnsi="Book Antiqua" w:cs="Tahoma"/>
          <w:b/>
          <w:smallCaps/>
          <w:lang w:val="es-PR"/>
        </w:rPr>
        <w:t>Comisión de Asuntos Internos</w:t>
      </w:r>
    </w:p>
    <w:p w14:paraId="3CF74806" w14:textId="7FCF1A18" w:rsidR="00307416" w:rsidRPr="00E94ED8" w:rsidRDefault="00307416" w:rsidP="00C01AEC">
      <w:pPr>
        <w:ind w:firstLine="720"/>
        <w:jc w:val="both"/>
        <w:rPr>
          <w:rFonts w:ascii="Book Antiqua" w:hAnsi="Book Antiqua"/>
          <w:b/>
          <w:smallCaps/>
          <w:lang w:val="es-PR"/>
        </w:rPr>
      </w:pPr>
    </w:p>
    <w:sectPr w:rsidR="00307416" w:rsidRPr="00E94ED8" w:rsidSect="00E94ED8">
      <w:footerReference w:type="default" r:id="rId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0819" w14:textId="77777777" w:rsidR="00EC793B" w:rsidRDefault="00EC793B" w:rsidP="00614C2C">
      <w:r>
        <w:separator/>
      </w:r>
    </w:p>
  </w:endnote>
  <w:endnote w:type="continuationSeparator" w:id="0">
    <w:p w14:paraId="6AE6FAEE" w14:textId="77777777" w:rsidR="00EC793B" w:rsidRDefault="00EC793B"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894"/>
      <w:docPartObj>
        <w:docPartGallery w:val="Page Numbers (Bottom of Page)"/>
        <w:docPartUnique/>
      </w:docPartObj>
    </w:sdtPr>
    <w:sdtEndPr/>
    <w:sdtContent>
      <w:p w14:paraId="448BCD77" w14:textId="77777777" w:rsidR="00614C2C" w:rsidRDefault="00A16A73">
        <w:pPr>
          <w:pStyle w:val="Footer"/>
          <w:jc w:val="center"/>
        </w:pPr>
        <w:r>
          <w:fldChar w:fldCharType="begin"/>
        </w:r>
        <w:r>
          <w:instrText xml:space="preserve"> PAGE   \* MERGEFORMAT </w:instrText>
        </w:r>
        <w:r>
          <w:fldChar w:fldCharType="separate"/>
        </w:r>
        <w:r w:rsidR="00E94ED8">
          <w:rPr>
            <w:noProof/>
          </w:rPr>
          <w:t>1</w:t>
        </w:r>
        <w:r>
          <w:rPr>
            <w:noProof/>
          </w:rPr>
          <w:fldChar w:fldCharType="end"/>
        </w:r>
      </w:p>
    </w:sdtContent>
  </w:sdt>
  <w:p w14:paraId="42561BC8" w14:textId="77777777" w:rsidR="00614C2C" w:rsidRDefault="0061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CC1" w14:textId="77777777" w:rsidR="00EC793B" w:rsidRDefault="00EC793B" w:rsidP="00614C2C">
      <w:r>
        <w:separator/>
      </w:r>
    </w:p>
  </w:footnote>
  <w:footnote w:type="continuationSeparator" w:id="0">
    <w:p w14:paraId="28DBBACE" w14:textId="77777777" w:rsidR="00EC793B" w:rsidRDefault="00EC793B"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C1"/>
    <w:rsid w:val="0007005F"/>
    <w:rsid w:val="00075A15"/>
    <w:rsid w:val="000D1D9A"/>
    <w:rsid w:val="000F1F94"/>
    <w:rsid w:val="001068F3"/>
    <w:rsid w:val="001D3E64"/>
    <w:rsid w:val="001E3A58"/>
    <w:rsid w:val="00241966"/>
    <w:rsid w:val="00245CAF"/>
    <w:rsid w:val="0025786B"/>
    <w:rsid w:val="00261C9D"/>
    <w:rsid w:val="002670C1"/>
    <w:rsid w:val="002954B6"/>
    <w:rsid w:val="002D5B99"/>
    <w:rsid w:val="002F343A"/>
    <w:rsid w:val="00307416"/>
    <w:rsid w:val="00323AA4"/>
    <w:rsid w:val="00445CFE"/>
    <w:rsid w:val="00471BF8"/>
    <w:rsid w:val="00475A4A"/>
    <w:rsid w:val="00476691"/>
    <w:rsid w:val="00480334"/>
    <w:rsid w:val="004C65C6"/>
    <w:rsid w:val="00512848"/>
    <w:rsid w:val="0053450C"/>
    <w:rsid w:val="005351A3"/>
    <w:rsid w:val="005566AC"/>
    <w:rsid w:val="00577034"/>
    <w:rsid w:val="00582242"/>
    <w:rsid w:val="005912FB"/>
    <w:rsid w:val="005F6537"/>
    <w:rsid w:val="00614C2C"/>
    <w:rsid w:val="00632DBA"/>
    <w:rsid w:val="00644454"/>
    <w:rsid w:val="00765EC2"/>
    <w:rsid w:val="00780620"/>
    <w:rsid w:val="007A4FF3"/>
    <w:rsid w:val="007C4FC6"/>
    <w:rsid w:val="007D7209"/>
    <w:rsid w:val="00924CD4"/>
    <w:rsid w:val="009D01E8"/>
    <w:rsid w:val="009F6275"/>
    <w:rsid w:val="00A16A73"/>
    <w:rsid w:val="00A270BF"/>
    <w:rsid w:val="00A3042A"/>
    <w:rsid w:val="00B16CF6"/>
    <w:rsid w:val="00BA1DAC"/>
    <w:rsid w:val="00BB5CBB"/>
    <w:rsid w:val="00BD5F6F"/>
    <w:rsid w:val="00BE1C6E"/>
    <w:rsid w:val="00C01AEC"/>
    <w:rsid w:val="00C35F95"/>
    <w:rsid w:val="00C806AB"/>
    <w:rsid w:val="00CC5AB6"/>
    <w:rsid w:val="00CD5EE6"/>
    <w:rsid w:val="00D51603"/>
    <w:rsid w:val="00D73B0E"/>
    <w:rsid w:val="00DB214F"/>
    <w:rsid w:val="00DD725F"/>
    <w:rsid w:val="00DE1983"/>
    <w:rsid w:val="00E26CAB"/>
    <w:rsid w:val="00E566C4"/>
    <w:rsid w:val="00E94ED8"/>
    <w:rsid w:val="00EC793B"/>
    <w:rsid w:val="00EE4A78"/>
    <w:rsid w:val="00F734B6"/>
    <w:rsid w:val="00F74BF4"/>
    <w:rsid w:val="00FD4BF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2ABF"/>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Arniella Vega</dc:creator>
  <cp:lastModifiedBy>Janelle Bonilla Ortiz</cp:lastModifiedBy>
  <cp:revision>2</cp:revision>
  <cp:lastPrinted>2022-05-10T21:20:00Z</cp:lastPrinted>
  <dcterms:created xsi:type="dcterms:W3CDTF">2022-05-12T19:17:00Z</dcterms:created>
  <dcterms:modified xsi:type="dcterms:W3CDTF">2022-05-12T19:17:00Z</dcterms:modified>
</cp:coreProperties>
</file>