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F260F" w14:textId="77777777" w:rsidR="00FF6BD2" w:rsidRPr="00410E9A" w:rsidRDefault="00061F79" w:rsidP="00061F79">
      <w:pPr>
        <w:jc w:val="center"/>
        <w:rPr>
          <w:rFonts w:ascii="Book Antiqua" w:hAnsi="Book Antiqua"/>
          <w:sz w:val="28"/>
          <w:lang w:val="es-ES"/>
        </w:rPr>
      </w:pPr>
      <w:r w:rsidRPr="00410E9A">
        <w:rPr>
          <w:rFonts w:ascii="Book Antiqua" w:hAnsi="Book Antiqua"/>
          <w:sz w:val="28"/>
          <w:lang w:val="es-ES"/>
        </w:rPr>
        <w:t>ESTADO LIBRE ASOCIADO DE PUERTO RICO</w:t>
      </w:r>
    </w:p>
    <w:p w14:paraId="7913E5A3" w14:textId="77777777" w:rsidR="00061F79" w:rsidRPr="00410E9A" w:rsidRDefault="00061F79" w:rsidP="00061F79">
      <w:pPr>
        <w:jc w:val="center"/>
        <w:rPr>
          <w:rFonts w:ascii="Book Antiqua" w:hAnsi="Book Antiqua"/>
          <w:sz w:val="28"/>
          <w:lang w:val="es-ES"/>
        </w:rPr>
      </w:pPr>
    </w:p>
    <w:p w14:paraId="0B5DA1E8" w14:textId="1F426D0D" w:rsidR="00061F79" w:rsidRPr="00410E9A" w:rsidRDefault="00061F79" w:rsidP="00061F79">
      <w:pPr>
        <w:pStyle w:val="Title2"/>
        <w:rPr>
          <w:rFonts w:ascii="Book Antiqua" w:hAnsi="Book Antiqua"/>
          <w:lang w:val="es-ES"/>
        </w:rPr>
      </w:pPr>
      <w:r w:rsidRPr="00410E9A">
        <w:rPr>
          <w:rFonts w:ascii="Book Antiqua" w:hAnsi="Book Antiqua"/>
          <w:lang w:val="es-ES"/>
        </w:rPr>
        <w:t xml:space="preserve">19 </w:t>
      </w:r>
      <w:r w:rsidRPr="00410E9A">
        <w:rPr>
          <w:rFonts w:ascii="Book Antiqua" w:hAnsi="Book Antiqua"/>
          <w:vertAlign w:val="superscript"/>
          <w:lang w:val="es-ES"/>
        </w:rPr>
        <w:t>na.</w:t>
      </w:r>
      <w:r w:rsidRPr="00410E9A">
        <w:rPr>
          <w:rFonts w:ascii="Book Antiqua" w:hAnsi="Book Antiqua"/>
          <w:lang w:val="es-ES"/>
        </w:rPr>
        <w:tab/>
        <w:t>Asamblea</w:t>
      </w:r>
      <w:r w:rsidRPr="00410E9A">
        <w:rPr>
          <w:rFonts w:ascii="Book Antiqua" w:hAnsi="Book Antiqua"/>
          <w:lang w:val="es-ES"/>
        </w:rPr>
        <w:tab/>
      </w:r>
      <w:r w:rsidR="00AF67E9" w:rsidRPr="00410E9A">
        <w:rPr>
          <w:rFonts w:ascii="Book Antiqua" w:hAnsi="Book Antiqua"/>
          <w:lang w:val="es-ES"/>
        </w:rPr>
        <w:t>4</w:t>
      </w:r>
      <w:r w:rsidRPr="00410E9A">
        <w:rPr>
          <w:rFonts w:ascii="Book Antiqua" w:hAnsi="Book Antiqua"/>
          <w:lang w:val="es-ES"/>
        </w:rPr>
        <w:t xml:space="preserve"> </w:t>
      </w:r>
      <w:proofErr w:type="spellStart"/>
      <w:r w:rsidR="00AF67E9" w:rsidRPr="00410E9A">
        <w:rPr>
          <w:rFonts w:ascii="Book Antiqua" w:hAnsi="Book Antiqua"/>
          <w:vertAlign w:val="superscript"/>
          <w:lang w:val="es-ES"/>
        </w:rPr>
        <w:t>t</w:t>
      </w:r>
      <w:r w:rsidRPr="00410E9A">
        <w:rPr>
          <w:rFonts w:ascii="Book Antiqua" w:hAnsi="Book Antiqua"/>
          <w:vertAlign w:val="superscript"/>
          <w:lang w:val="es-ES"/>
        </w:rPr>
        <w:t>a</w:t>
      </w:r>
      <w:proofErr w:type="spellEnd"/>
      <w:r w:rsidRPr="00410E9A">
        <w:rPr>
          <w:rFonts w:ascii="Book Antiqua" w:hAnsi="Book Antiqua"/>
          <w:vertAlign w:val="superscript"/>
          <w:lang w:val="es-ES"/>
        </w:rPr>
        <w:t>.</w:t>
      </w:r>
      <w:r w:rsidRPr="00410E9A">
        <w:rPr>
          <w:rFonts w:ascii="Book Antiqua" w:hAnsi="Book Antiqua"/>
          <w:lang w:val="es-ES"/>
        </w:rPr>
        <w:tab/>
        <w:t>Sesión</w:t>
      </w:r>
    </w:p>
    <w:p w14:paraId="2218EA92" w14:textId="3717A6B7" w:rsidR="00061F79" w:rsidRPr="00410E9A" w:rsidRDefault="00061F79" w:rsidP="00061F79">
      <w:pPr>
        <w:pStyle w:val="Title2"/>
        <w:rPr>
          <w:rFonts w:ascii="Book Antiqua" w:hAnsi="Book Antiqua"/>
          <w:lang w:val="es-ES"/>
        </w:rPr>
      </w:pPr>
      <w:r w:rsidRPr="00410E9A">
        <w:rPr>
          <w:rFonts w:ascii="Book Antiqua" w:hAnsi="Book Antiqua"/>
          <w:lang w:val="es-ES"/>
        </w:rPr>
        <w:tab/>
        <w:t>Legislativ</w:t>
      </w:r>
      <w:r w:rsidR="005A771F" w:rsidRPr="00410E9A">
        <w:rPr>
          <w:rFonts w:ascii="Book Antiqua" w:hAnsi="Book Antiqua"/>
          <w:lang w:val="es-ES"/>
        </w:rPr>
        <w:t xml:space="preserve">a                                                                                        </w:t>
      </w:r>
      <w:r w:rsidR="00825448" w:rsidRPr="00410E9A">
        <w:rPr>
          <w:rFonts w:ascii="Book Antiqua" w:hAnsi="Book Antiqua"/>
          <w:lang w:val="es-ES"/>
        </w:rPr>
        <w:tab/>
      </w:r>
      <w:r w:rsidR="00825448" w:rsidRPr="00410E9A">
        <w:rPr>
          <w:rFonts w:ascii="Book Antiqua" w:hAnsi="Book Antiqua"/>
          <w:lang w:val="es-ES"/>
        </w:rPr>
        <w:tab/>
        <w:t>O</w:t>
      </w:r>
      <w:r w:rsidRPr="00410E9A">
        <w:rPr>
          <w:rFonts w:ascii="Book Antiqua" w:hAnsi="Book Antiqua"/>
          <w:lang w:val="es-ES"/>
        </w:rPr>
        <w:t>rdinaria</w:t>
      </w:r>
    </w:p>
    <w:p w14:paraId="30EB99BD" w14:textId="77777777" w:rsidR="00061F79" w:rsidRPr="00410E9A" w:rsidRDefault="00061F79" w:rsidP="00061F79">
      <w:pPr>
        <w:rPr>
          <w:lang w:val="es-ES"/>
        </w:rPr>
      </w:pPr>
    </w:p>
    <w:p w14:paraId="5975B210" w14:textId="77777777" w:rsidR="00061F79" w:rsidRPr="00410E9A" w:rsidRDefault="00061F79" w:rsidP="00061F79">
      <w:pPr>
        <w:jc w:val="center"/>
        <w:rPr>
          <w:rFonts w:ascii="Book Antiqua" w:hAnsi="Book Antiqua"/>
          <w:b/>
          <w:sz w:val="36"/>
          <w:lang w:val="es-ES"/>
        </w:rPr>
      </w:pPr>
      <w:r w:rsidRPr="00410E9A">
        <w:rPr>
          <w:rFonts w:ascii="Book Antiqua" w:hAnsi="Book Antiqua"/>
          <w:b/>
          <w:sz w:val="36"/>
          <w:lang w:val="es-ES"/>
        </w:rPr>
        <w:t>CÁMARA DE REPRESENTANTES</w:t>
      </w:r>
    </w:p>
    <w:p w14:paraId="133CF7D1" w14:textId="77777777" w:rsidR="00061F79" w:rsidRPr="00410E9A" w:rsidRDefault="00061F79" w:rsidP="00061F79">
      <w:pPr>
        <w:jc w:val="center"/>
        <w:rPr>
          <w:rFonts w:ascii="Book Antiqua" w:hAnsi="Book Antiqua"/>
          <w:b/>
          <w:sz w:val="36"/>
          <w:lang w:val="es-ES"/>
        </w:rPr>
      </w:pPr>
    </w:p>
    <w:p w14:paraId="24FBC4E6" w14:textId="1898A846" w:rsidR="00061F79" w:rsidRPr="00410E9A" w:rsidRDefault="00061F79" w:rsidP="00061F79">
      <w:pPr>
        <w:spacing w:before="240"/>
        <w:jc w:val="center"/>
        <w:rPr>
          <w:rFonts w:ascii="Book Antiqua" w:hAnsi="Book Antiqua"/>
          <w:b/>
          <w:sz w:val="52"/>
          <w:lang w:val="es-ES"/>
        </w:rPr>
      </w:pPr>
      <w:r w:rsidRPr="00410E9A">
        <w:rPr>
          <w:rFonts w:ascii="Book Antiqua" w:hAnsi="Book Antiqua"/>
          <w:b/>
          <w:sz w:val="52"/>
          <w:lang w:val="es-ES"/>
        </w:rPr>
        <w:t>R. de la C.</w:t>
      </w:r>
      <w:r w:rsidR="00A90654">
        <w:rPr>
          <w:rFonts w:ascii="Book Antiqua" w:hAnsi="Book Antiqua"/>
          <w:b/>
          <w:sz w:val="52"/>
          <w:lang w:val="es-ES"/>
        </w:rPr>
        <w:t xml:space="preserve"> 828</w:t>
      </w:r>
    </w:p>
    <w:p w14:paraId="69BD7954" w14:textId="763DB85D" w:rsidR="00061F79" w:rsidRPr="00410E9A" w:rsidRDefault="009B23BB" w:rsidP="00061F79">
      <w:pPr>
        <w:spacing w:before="120"/>
        <w:jc w:val="center"/>
        <w:rPr>
          <w:rFonts w:ascii="Book Antiqua" w:hAnsi="Book Antiqua"/>
          <w:lang w:val="es-ES"/>
        </w:rPr>
      </w:pPr>
      <w:r w:rsidRPr="00410E9A">
        <w:rPr>
          <w:rFonts w:ascii="Book Antiqua" w:hAnsi="Book Antiqua"/>
          <w:lang w:val="es-ES"/>
        </w:rPr>
        <w:t>14</w:t>
      </w:r>
      <w:r w:rsidR="00061F79" w:rsidRPr="00410E9A">
        <w:rPr>
          <w:rFonts w:ascii="Book Antiqua" w:hAnsi="Book Antiqua"/>
          <w:lang w:val="es-ES"/>
        </w:rPr>
        <w:t xml:space="preserve"> DE </w:t>
      </w:r>
      <w:r w:rsidRPr="00410E9A">
        <w:rPr>
          <w:rFonts w:ascii="Book Antiqua" w:hAnsi="Book Antiqua"/>
          <w:lang w:val="es-ES"/>
        </w:rPr>
        <w:t>SEPTIEMBRE</w:t>
      </w:r>
      <w:r w:rsidR="00825448" w:rsidRPr="00410E9A">
        <w:rPr>
          <w:rFonts w:ascii="Book Antiqua" w:hAnsi="Book Antiqua"/>
          <w:lang w:val="es-ES"/>
        </w:rPr>
        <w:t xml:space="preserve"> </w:t>
      </w:r>
      <w:r w:rsidR="00061F79" w:rsidRPr="00410E9A">
        <w:rPr>
          <w:rFonts w:ascii="Book Antiqua" w:hAnsi="Book Antiqua"/>
          <w:lang w:val="es-ES"/>
        </w:rPr>
        <w:t>DE 202</w:t>
      </w:r>
      <w:r w:rsidR="00825448" w:rsidRPr="00410E9A">
        <w:rPr>
          <w:rFonts w:ascii="Book Antiqua" w:hAnsi="Book Antiqua"/>
          <w:lang w:val="es-ES"/>
        </w:rPr>
        <w:t>2</w:t>
      </w:r>
    </w:p>
    <w:p w14:paraId="24E47A30" w14:textId="028E5261" w:rsidR="00061F79" w:rsidRPr="00410E9A" w:rsidRDefault="00061F79" w:rsidP="00061F79">
      <w:pPr>
        <w:spacing w:before="120"/>
        <w:jc w:val="center"/>
        <w:rPr>
          <w:rFonts w:ascii="Book Antiqua" w:hAnsi="Book Antiqua"/>
          <w:lang w:val="es-ES"/>
        </w:rPr>
      </w:pPr>
      <w:r w:rsidRPr="00410E9A">
        <w:rPr>
          <w:rFonts w:ascii="Book Antiqua" w:hAnsi="Book Antiqua"/>
          <w:lang w:val="es-ES"/>
        </w:rPr>
        <w:t>Presentada por</w:t>
      </w:r>
      <w:r w:rsidR="00AF67E9" w:rsidRPr="00410E9A">
        <w:rPr>
          <w:rFonts w:ascii="Book Antiqua" w:hAnsi="Book Antiqua"/>
          <w:lang w:val="es-ES"/>
        </w:rPr>
        <w:t xml:space="preserve"> el </w:t>
      </w:r>
      <w:r w:rsidRPr="00410E9A">
        <w:rPr>
          <w:rFonts w:ascii="Book Antiqua" w:hAnsi="Book Antiqua"/>
          <w:lang w:val="es-ES"/>
        </w:rPr>
        <w:t xml:space="preserve">representante </w:t>
      </w:r>
      <w:r w:rsidRPr="00410E9A">
        <w:rPr>
          <w:rFonts w:ascii="Book Antiqua" w:hAnsi="Book Antiqua"/>
          <w:i/>
          <w:lang w:val="es-ES"/>
        </w:rPr>
        <w:t>Matos García</w:t>
      </w:r>
      <w:r w:rsidR="00CE4993" w:rsidRPr="00410E9A">
        <w:rPr>
          <w:rFonts w:ascii="Book Antiqua" w:hAnsi="Book Antiqua"/>
          <w:i/>
          <w:lang w:val="es-ES"/>
        </w:rPr>
        <w:t xml:space="preserve"> </w:t>
      </w:r>
    </w:p>
    <w:p w14:paraId="6C3041C7" w14:textId="2E1760BD" w:rsidR="00061F79" w:rsidRPr="00410E9A" w:rsidRDefault="00061F79" w:rsidP="00061F79">
      <w:pPr>
        <w:spacing w:before="120"/>
        <w:jc w:val="center"/>
        <w:rPr>
          <w:rFonts w:ascii="Book Antiqua" w:hAnsi="Book Antiqua"/>
          <w:lang w:val="es-ES"/>
        </w:rPr>
      </w:pPr>
      <w:r w:rsidRPr="00410E9A">
        <w:rPr>
          <w:rFonts w:ascii="Book Antiqua" w:hAnsi="Book Antiqua"/>
          <w:lang w:val="es-ES"/>
        </w:rPr>
        <w:t>Referida a</w:t>
      </w:r>
      <w:r w:rsidR="008903C6">
        <w:rPr>
          <w:rFonts w:ascii="Book Antiqua" w:hAnsi="Book Antiqua"/>
          <w:lang w:val="es-ES"/>
        </w:rPr>
        <w:t xml:space="preserve"> la Comisión de Asuntos Internos</w:t>
      </w:r>
      <w:bookmarkStart w:id="0" w:name="_GoBack"/>
      <w:bookmarkEnd w:id="0"/>
    </w:p>
    <w:p w14:paraId="12584DEE" w14:textId="77777777" w:rsidR="00061F79" w:rsidRPr="00410E9A" w:rsidRDefault="00061F79" w:rsidP="00061F79">
      <w:pPr>
        <w:jc w:val="both"/>
        <w:rPr>
          <w:rFonts w:ascii="Book Antiqua" w:hAnsi="Book Antiqua"/>
          <w:lang w:val="es-ES"/>
        </w:rPr>
      </w:pPr>
    </w:p>
    <w:p w14:paraId="60B266D2" w14:textId="77777777" w:rsidR="00061F79" w:rsidRPr="00410E9A" w:rsidRDefault="00061F79" w:rsidP="00061F79">
      <w:pPr>
        <w:jc w:val="center"/>
        <w:rPr>
          <w:rFonts w:ascii="Book Antiqua" w:hAnsi="Book Antiqua"/>
          <w:b/>
          <w:sz w:val="28"/>
          <w:lang w:val="es-ES"/>
        </w:rPr>
      </w:pPr>
      <w:r w:rsidRPr="00410E9A">
        <w:rPr>
          <w:rFonts w:ascii="Book Antiqua" w:hAnsi="Book Antiqua"/>
          <w:b/>
          <w:sz w:val="28"/>
          <w:lang w:val="es-ES"/>
        </w:rPr>
        <w:t>RESOLUCIÓN</w:t>
      </w:r>
    </w:p>
    <w:p w14:paraId="371F6B71" w14:textId="77777777" w:rsidR="00061F79" w:rsidRPr="00410E9A" w:rsidRDefault="00061F79" w:rsidP="00061F79">
      <w:pPr>
        <w:jc w:val="both"/>
        <w:rPr>
          <w:rFonts w:ascii="Book Antiqua" w:hAnsi="Book Antiqua"/>
          <w:lang w:val="es-ES"/>
        </w:rPr>
      </w:pPr>
    </w:p>
    <w:p w14:paraId="4B69B022" w14:textId="39917EF2" w:rsidR="00061F79" w:rsidRPr="00410E9A" w:rsidRDefault="00061F79" w:rsidP="00B730B4">
      <w:pPr>
        <w:ind w:left="360" w:hanging="360"/>
        <w:jc w:val="both"/>
        <w:rPr>
          <w:rFonts w:ascii="Book Antiqua" w:hAnsi="Book Antiqua"/>
          <w:lang w:val="es-ES"/>
        </w:rPr>
      </w:pPr>
      <w:r w:rsidRPr="00410E9A">
        <w:rPr>
          <w:rFonts w:ascii="Book Antiqua" w:hAnsi="Book Antiqua"/>
          <w:lang w:val="es-ES"/>
        </w:rPr>
        <w:t xml:space="preserve">Para </w:t>
      </w:r>
      <w:r w:rsidR="00C70158" w:rsidRPr="00410E9A">
        <w:rPr>
          <w:rFonts w:ascii="Book Antiqua" w:hAnsi="Book Antiqua"/>
          <w:lang w:val="es-ES"/>
        </w:rPr>
        <w:t xml:space="preserve">ordenar a la </w:t>
      </w:r>
      <w:r w:rsidR="00B730B4" w:rsidRPr="00410E9A">
        <w:rPr>
          <w:rFonts w:ascii="Book Antiqua" w:hAnsi="Book Antiqua"/>
          <w:lang w:val="es-ES"/>
        </w:rPr>
        <w:t xml:space="preserve">Comisión </w:t>
      </w:r>
      <w:r w:rsidR="009B23BB" w:rsidRPr="00410E9A">
        <w:rPr>
          <w:rFonts w:ascii="Book Antiqua" w:hAnsi="Book Antiqua"/>
          <w:lang w:val="es-ES"/>
        </w:rPr>
        <w:t xml:space="preserve">de Recursos Naturales, Asuntos Ambientales y Reciclaje </w:t>
      </w:r>
      <w:r w:rsidR="00506FA0" w:rsidRPr="00410E9A">
        <w:rPr>
          <w:rFonts w:ascii="Book Antiqua" w:hAnsi="Book Antiqua" w:cstheme="minorHAnsi"/>
          <w:szCs w:val="24"/>
          <w:lang w:val="es-ES"/>
        </w:rPr>
        <w:t>de</w:t>
      </w:r>
      <w:r w:rsidR="00B730B4" w:rsidRPr="00410E9A">
        <w:rPr>
          <w:rFonts w:ascii="Book Antiqua" w:hAnsi="Book Antiqua"/>
          <w:lang w:val="es-ES"/>
        </w:rPr>
        <w:t xml:space="preserve"> la Cámara de Representantes del Estado Libre Asociado de Puerto Rico realizar un</w:t>
      </w:r>
      <w:r w:rsidR="00EA2EE5" w:rsidRPr="00410E9A">
        <w:rPr>
          <w:rFonts w:ascii="Book Antiqua" w:hAnsi="Book Antiqua"/>
          <w:lang w:val="es-ES"/>
        </w:rPr>
        <w:t>a investigación sobre</w:t>
      </w:r>
      <w:r w:rsidR="009B23BB" w:rsidRPr="00410E9A">
        <w:rPr>
          <w:rFonts w:ascii="Book Antiqua" w:hAnsi="Book Antiqua"/>
          <w:lang w:val="es-ES"/>
        </w:rPr>
        <w:t xml:space="preserve"> la Playa Los Machos en el Municipio de Ceiba; la posible</w:t>
      </w:r>
      <w:r w:rsidR="00D36888">
        <w:rPr>
          <w:rFonts w:ascii="Book Antiqua" w:hAnsi="Book Antiqua"/>
          <w:lang w:val="es-ES"/>
        </w:rPr>
        <w:t xml:space="preserve"> venta </w:t>
      </w:r>
      <w:r w:rsidR="009B23BB" w:rsidRPr="00410E9A">
        <w:rPr>
          <w:rFonts w:ascii="Book Antiqua" w:hAnsi="Book Antiqua"/>
          <w:lang w:val="es-ES"/>
        </w:rPr>
        <w:t xml:space="preserve">de este atractivo turístico y recurso natural del pueblo puertorriqueño; </w:t>
      </w:r>
      <w:r w:rsidR="00B77526" w:rsidRPr="00410E9A">
        <w:rPr>
          <w:rFonts w:ascii="Book Antiqua" w:hAnsi="Book Antiqua"/>
          <w:lang w:val="es-ES"/>
        </w:rPr>
        <w:t>y para otros fines relacionados.</w:t>
      </w:r>
      <w:r w:rsidR="00B77526" w:rsidRPr="00410E9A">
        <w:rPr>
          <w:rFonts w:ascii="Book Antiqua" w:hAnsi="Book Antiqua"/>
          <w:spacing w:val="-3"/>
          <w:lang w:val="es-ES"/>
        </w:rPr>
        <w:t xml:space="preserve"> </w:t>
      </w:r>
    </w:p>
    <w:p w14:paraId="3096D946" w14:textId="77777777" w:rsidR="00061F79" w:rsidRPr="00C913D0" w:rsidRDefault="00061F79" w:rsidP="00E73BD9">
      <w:pPr>
        <w:spacing w:before="120" w:after="120"/>
        <w:ind w:firstLine="360"/>
        <w:jc w:val="center"/>
        <w:rPr>
          <w:rFonts w:ascii="Book Antiqua" w:hAnsi="Book Antiqua"/>
          <w:lang w:val="es-ES"/>
        </w:rPr>
      </w:pPr>
      <w:r w:rsidRPr="00C913D0">
        <w:rPr>
          <w:rFonts w:ascii="Book Antiqua" w:hAnsi="Book Antiqua"/>
          <w:lang w:val="es-ES"/>
        </w:rPr>
        <w:t>EXPOSICIÓN DE MOTIVOS</w:t>
      </w:r>
    </w:p>
    <w:p w14:paraId="37192A54" w14:textId="77777777" w:rsidR="00D36888" w:rsidRDefault="00410E9A" w:rsidP="00D36888">
      <w:pPr>
        <w:ind w:firstLine="360"/>
        <w:jc w:val="both"/>
        <w:rPr>
          <w:rFonts w:ascii="Book Antiqua" w:hAnsi="Book Antiqua"/>
          <w:lang w:val="es-ES"/>
        </w:rPr>
      </w:pPr>
      <w:bookmarkStart w:id="1" w:name="_Hlk100140202"/>
      <w:r w:rsidRPr="00E73BD9">
        <w:rPr>
          <w:rFonts w:ascii="Book Antiqua" w:hAnsi="Book Antiqua"/>
          <w:lang w:val="es-ES"/>
        </w:rPr>
        <w:t>La Playa Los Machos, ubicada en el Municipio de Ceiba, ha figurado ya por varios años como una playa pública para el disfrute de las familias puertorriqueñas. Esta playa de arenas blancas</w:t>
      </w:r>
      <w:r w:rsidR="003A1B52">
        <w:rPr>
          <w:rFonts w:ascii="Book Antiqua" w:hAnsi="Book Antiqua"/>
          <w:lang w:val="es-ES"/>
        </w:rPr>
        <w:t xml:space="preserve"> </w:t>
      </w:r>
      <w:r w:rsidRPr="00E73BD9">
        <w:rPr>
          <w:rFonts w:ascii="Book Antiqua" w:hAnsi="Book Antiqua"/>
          <w:lang w:val="es-ES"/>
        </w:rPr>
        <w:t>forma parte de una reserva natural que está bajo la protección de leyes federales y,</w:t>
      </w:r>
      <w:r w:rsidR="003A1B52">
        <w:rPr>
          <w:rFonts w:ascii="Book Antiqua" w:hAnsi="Book Antiqua"/>
          <w:lang w:val="es-ES"/>
        </w:rPr>
        <w:t xml:space="preserve"> </w:t>
      </w:r>
      <w:r w:rsidRPr="00E73BD9">
        <w:rPr>
          <w:rFonts w:ascii="Book Antiqua" w:hAnsi="Book Antiqua"/>
          <w:lang w:val="es-ES"/>
        </w:rPr>
        <w:t>aunque perteneció a la base naval Roosevelt Roads, desde que la Marina de Estados Unidos cesó sus operaciones, se ha destinado para el uso del público en general.</w:t>
      </w:r>
    </w:p>
    <w:p w14:paraId="094CBE5B" w14:textId="77777777" w:rsidR="00D36888" w:rsidRDefault="00D36888" w:rsidP="00D36888">
      <w:pPr>
        <w:ind w:firstLine="360"/>
        <w:jc w:val="both"/>
        <w:rPr>
          <w:rFonts w:ascii="Book Antiqua" w:hAnsi="Book Antiqua"/>
          <w:lang w:val="es-ES"/>
        </w:rPr>
      </w:pPr>
    </w:p>
    <w:p w14:paraId="6CD1EA36" w14:textId="77777777" w:rsidR="00DD13D2" w:rsidRDefault="00410E9A" w:rsidP="00DD13D2">
      <w:pPr>
        <w:ind w:firstLine="360"/>
        <w:jc w:val="both"/>
        <w:rPr>
          <w:rFonts w:ascii="Book Antiqua" w:hAnsi="Book Antiqua"/>
          <w:lang w:val="es-ES"/>
        </w:rPr>
      </w:pPr>
      <w:r w:rsidRPr="00E73BD9">
        <w:rPr>
          <w:rFonts w:ascii="Book Antiqua" w:hAnsi="Book Antiqua"/>
          <w:lang w:val="es-ES"/>
        </w:rPr>
        <w:t xml:space="preserve">Recientemente ha transcendido en los medios del país que 144 cuerdas de </w:t>
      </w:r>
      <w:r w:rsidR="00D36888" w:rsidRPr="00E73BD9">
        <w:rPr>
          <w:rFonts w:ascii="Book Antiqua" w:hAnsi="Book Antiqua"/>
          <w:lang w:val="es-ES"/>
        </w:rPr>
        <w:t>esta</w:t>
      </w:r>
      <w:r w:rsidR="00D36888">
        <w:rPr>
          <w:rFonts w:ascii="Book Antiqua" w:hAnsi="Book Antiqua"/>
          <w:lang w:val="es-ES"/>
        </w:rPr>
        <w:t xml:space="preserve"> playa</w:t>
      </w:r>
      <w:r w:rsidRPr="00E73BD9">
        <w:rPr>
          <w:rFonts w:ascii="Book Antiqua" w:hAnsi="Book Antiqua"/>
          <w:lang w:val="es-ES"/>
        </w:rPr>
        <w:t xml:space="preserve"> han sido</w:t>
      </w:r>
      <w:r w:rsidR="00D36888">
        <w:rPr>
          <w:rFonts w:ascii="Book Antiqua" w:hAnsi="Book Antiqua"/>
          <w:lang w:val="es-ES"/>
        </w:rPr>
        <w:t xml:space="preserve"> vendidas o arrendadas </w:t>
      </w:r>
      <w:r w:rsidRPr="00E73BD9">
        <w:rPr>
          <w:rFonts w:ascii="Book Antiqua" w:hAnsi="Book Antiqua"/>
          <w:lang w:val="es-ES"/>
        </w:rPr>
        <w:t xml:space="preserve">a la corporación Guayacán </w:t>
      </w:r>
      <w:proofErr w:type="spellStart"/>
      <w:r w:rsidRPr="00E73BD9">
        <w:rPr>
          <w:rFonts w:ascii="Book Antiqua" w:hAnsi="Book Antiqua"/>
          <w:lang w:val="es-ES"/>
        </w:rPr>
        <w:t>Guest</w:t>
      </w:r>
      <w:proofErr w:type="spellEnd"/>
      <w:r w:rsidRPr="00E73BD9">
        <w:rPr>
          <w:rFonts w:ascii="Book Antiqua" w:hAnsi="Book Antiqua"/>
          <w:lang w:val="es-ES"/>
        </w:rPr>
        <w:t xml:space="preserve"> </w:t>
      </w:r>
      <w:proofErr w:type="spellStart"/>
      <w:r w:rsidRPr="00E73BD9">
        <w:rPr>
          <w:rFonts w:ascii="Book Antiqua" w:hAnsi="Book Antiqua"/>
          <w:lang w:val="es-ES"/>
        </w:rPr>
        <w:t>Services</w:t>
      </w:r>
      <w:proofErr w:type="spellEnd"/>
      <w:r w:rsidRPr="00E73BD9">
        <w:rPr>
          <w:rFonts w:ascii="Book Antiqua" w:hAnsi="Book Antiqua"/>
          <w:lang w:val="es-ES"/>
        </w:rPr>
        <w:t xml:space="preserve"> para el desarrollo de un proyecto de desarrollo económico.</w:t>
      </w:r>
      <w:r w:rsidR="00DD13D2">
        <w:rPr>
          <w:rFonts w:ascii="Book Antiqua" w:hAnsi="Book Antiqua"/>
          <w:lang w:val="es-ES"/>
        </w:rPr>
        <w:t xml:space="preserve"> </w:t>
      </w:r>
      <w:r w:rsidRPr="00E73BD9">
        <w:rPr>
          <w:rFonts w:ascii="Book Antiqua" w:hAnsi="Book Antiqua"/>
          <w:lang w:val="es-ES"/>
        </w:rPr>
        <w:t xml:space="preserve">Guayacán </w:t>
      </w:r>
      <w:proofErr w:type="spellStart"/>
      <w:r w:rsidRPr="00E73BD9">
        <w:rPr>
          <w:rFonts w:ascii="Book Antiqua" w:hAnsi="Book Antiqua"/>
          <w:lang w:val="es-ES"/>
        </w:rPr>
        <w:t>Guest</w:t>
      </w:r>
      <w:proofErr w:type="spellEnd"/>
      <w:r w:rsidRPr="00E73BD9">
        <w:rPr>
          <w:rFonts w:ascii="Book Antiqua" w:hAnsi="Book Antiqua"/>
          <w:lang w:val="es-ES"/>
        </w:rPr>
        <w:t xml:space="preserve"> </w:t>
      </w:r>
      <w:proofErr w:type="spellStart"/>
      <w:r w:rsidRPr="00E73BD9">
        <w:rPr>
          <w:rFonts w:ascii="Book Antiqua" w:hAnsi="Book Antiqua"/>
          <w:lang w:val="es-ES"/>
        </w:rPr>
        <w:t>Services</w:t>
      </w:r>
      <w:proofErr w:type="spellEnd"/>
      <w:r w:rsidRPr="00E73BD9">
        <w:rPr>
          <w:rFonts w:ascii="Book Antiqua" w:hAnsi="Book Antiqua"/>
          <w:lang w:val="es-ES"/>
        </w:rPr>
        <w:t xml:space="preserve"> fue incorporada el pasado 28 de marzo de 2022 y su alegado propósito es promover el aprendizaje y disfrute de los ecosistemas en Puerto Rico además de gestionar y desarrollar actividades recreativas, turísticas y comerciales.</w:t>
      </w:r>
    </w:p>
    <w:p w14:paraId="0FBEF973" w14:textId="77777777" w:rsidR="00DD13D2" w:rsidRDefault="00DD13D2" w:rsidP="00DD13D2">
      <w:pPr>
        <w:ind w:firstLine="360"/>
        <w:jc w:val="both"/>
        <w:rPr>
          <w:rFonts w:ascii="Book Antiqua" w:hAnsi="Book Antiqua"/>
          <w:lang w:val="es-ES"/>
        </w:rPr>
      </w:pPr>
    </w:p>
    <w:p w14:paraId="6E434A25" w14:textId="4C12FE9F" w:rsidR="00284E12" w:rsidRPr="00E73BD9" w:rsidRDefault="00D36888" w:rsidP="00DD13D2">
      <w:pPr>
        <w:ind w:firstLine="360"/>
        <w:jc w:val="both"/>
        <w:rPr>
          <w:rFonts w:ascii="Book Antiqua" w:hAnsi="Book Antiqua"/>
          <w:lang w:val="es-ES"/>
        </w:rPr>
      </w:pPr>
      <w:r>
        <w:rPr>
          <w:rFonts w:ascii="Book Antiqua" w:hAnsi="Book Antiqua"/>
          <w:lang w:val="es-ES"/>
        </w:rPr>
        <w:t>El mencionado desarrollo proyecta t</w:t>
      </w:r>
      <w:r w:rsidR="00410E9A" w:rsidRPr="00E73BD9">
        <w:rPr>
          <w:rFonts w:ascii="Book Antiqua" w:hAnsi="Book Antiqua"/>
          <w:lang w:val="es-ES"/>
        </w:rPr>
        <w:t>res fases principales</w:t>
      </w:r>
      <w:r>
        <w:rPr>
          <w:rFonts w:ascii="Book Antiqua" w:hAnsi="Book Antiqua"/>
          <w:lang w:val="es-ES"/>
        </w:rPr>
        <w:t>:</w:t>
      </w:r>
      <w:r w:rsidR="00410E9A" w:rsidRPr="00E73BD9">
        <w:rPr>
          <w:rFonts w:ascii="Book Antiqua" w:hAnsi="Book Antiqua"/>
          <w:lang w:val="es-ES"/>
        </w:rPr>
        <w:t xml:space="preserve"> </w:t>
      </w:r>
      <w:r>
        <w:rPr>
          <w:rFonts w:ascii="Book Antiqua" w:hAnsi="Book Antiqua"/>
          <w:lang w:val="es-ES"/>
        </w:rPr>
        <w:t>l</w:t>
      </w:r>
      <w:r w:rsidR="00410E9A" w:rsidRPr="00E73BD9">
        <w:rPr>
          <w:rFonts w:ascii="Book Antiqua" w:hAnsi="Book Antiqua"/>
          <w:lang w:val="es-ES"/>
        </w:rPr>
        <w:t>a primera fase está destinada para la construcción de un estacionamiento, un punto de control de seguridad, el cercado del perímetro y la construcción de instalaciones sanitarias</w:t>
      </w:r>
      <w:r>
        <w:rPr>
          <w:rFonts w:ascii="Book Antiqua" w:hAnsi="Book Antiqua"/>
          <w:lang w:val="es-ES"/>
        </w:rPr>
        <w:t xml:space="preserve">; </w:t>
      </w:r>
      <w:r w:rsidR="00DD13D2" w:rsidRPr="00E73BD9">
        <w:rPr>
          <w:rFonts w:ascii="Book Antiqua" w:hAnsi="Book Antiqua"/>
          <w:lang w:val="es-ES"/>
        </w:rPr>
        <w:t>la segunda fase planifica</w:t>
      </w:r>
      <w:r w:rsidR="00410E9A" w:rsidRPr="00E73BD9">
        <w:rPr>
          <w:rFonts w:ascii="Book Antiqua" w:hAnsi="Book Antiqua"/>
          <w:lang w:val="es-ES"/>
        </w:rPr>
        <w:t xml:space="preserve"> la construcción de una hospedería y anfiteatro</w:t>
      </w:r>
      <w:r>
        <w:rPr>
          <w:rFonts w:ascii="Book Antiqua" w:hAnsi="Book Antiqua"/>
          <w:lang w:val="es-ES"/>
        </w:rPr>
        <w:t xml:space="preserve">; y </w:t>
      </w:r>
      <w:r w:rsidR="00410E9A" w:rsidRPr="00E73BD9">
        <w:rPr>
          <w:rFonts w:ascii="Book Antiqua" w:hAnsi="Book Antiqua"/>
          <w:lang w:val="es-ES"/>
        </w:rPr>
        <w:t>la tercera fase será para la construcción de un almacén para botes.</w:t>
      </w:r>
      <w:r w:rsidR="00DD13D2">
        <w:rPr>
          <w:rFonts w:ascii="Book Antiqua" w:hAnsi="Book Antiqua"/>
          <w:lang w:val="es-ES"/>
        </w:rPr>
        <w:t xml:space="preserve"> Todo esto representa una gran preocupación para </w:t>
      </w:r>
      <w:r w:rsidR="00DD13D2">
        <w:rPr>
          <w:rFonts w:ascii="Book Antiqua" w:hAnsi="Book Antiqua"/>
          <w:lang w:val="es-ES"/>
        </w:rPr>
        <w:lastRenderedPageBreak/>
        <w:t xml:space="preserve">los residentes de Ceiba y pueblos limítrofes. Por tanto, nos parece pertinente investigar con carácter de urgencia la </w:t>
      </w:r>
      <w:r w:rsidR="00284E12">
        <w:rPr>
          <w:rFonts w:ascii="Book Antiqua" w:hAnsi="Book Antiqua"/>
          <w:lang w:val="es-ES"/>
        </w:rPr>
        <w:t>efectividad de</w:t>
      </w:r>
      <w:r w:rsidR="00DD13D2">
        <w:rPr>
          <w:rFonts w:ascii="Book Antiqua" w:hAnsi="Book Antiqua"/>
          <w:lang w:val="es-ES"/>
        </w:rPr>
        <w:t xml:space="preserve"> esta transacción, a manera de salvaguardar las posibles implicaciones sobre este </w:t>
      </w:r>
      <w:r w:rsidR="00C017C9">
        <w:rPr>
          <w:rFonts w:ascii="Book Antiqua" w:hAnsi="Book Antiqua"/>
          <w:lang w:val="es-ES"/>
        </w:rPr>
        <w:t xml:space="preserve">recurso natural de gran valor. </w:t>
      </w:r>
    </w:p>
    <w:p w14:paraId="2383C540" w14:textId="7E7DE2B0" w:rsidR="00916BF5" w:rsidRPr="00E73BD9" w:rsidRDefault="00916BF5" w:rsidP="00916BF5">
      <w:pPr>
        <w:spacing w:before="120" w:after="120"/>
        <w:ind w:firstLine="360"/>
        <w:jc w:val="both"/>
        <w:rPr>
          <w:rFonts w:ascii="Book Antiqua" w:hAnsi="Book Antiqua"/>
          <w:lang w:val="es-ES"/>
        </w:rPr>
      </w:pPr>
      <w:r w:rsidRPr="00E73BD9">
        <w:rPr>
          <w:rFonts w:ascii="Book Antiqua" w:hAnsi="Book Antiqua"/>
          <w:lang w:val="es-ES"/>
        </w:rPr>
        <w:t xml:space="preserve">Por </w:t>
      </w:r>
      <w:r w:rsidR="008A0C55" w:rsidRPr="00E73BD9">
        <w:rPr>
          <w:rFonts w:ascii="Book Antiqua" w:hAnsi="Book Antiqua"/>
          <w:lang w:val="es-ES"/>
        </w:rPr>
        <w:t>todo lo cual</w:t>
      </w:r>
      <w:r w:rsidRPr="00E73BD9">
        <w:rPr>
          <w:rFonts w:ascii="Book Antiqua" w:hAnsi="Book Antiqua"/>
          <w:lang w:val="es-ES"/>
        </w:rPr>
        <w:t xml:space="preserve">, esta </w:t>
      </w:r>
      <w:r w:rsidR="008A0C55" w:rsidRPr="00E73BD9">
        <w:rPr>
          <w:rFonts w:ascii="Book Antiqua" w:hAnsi="Book Antiqua"/>
          <w:lang w:val="es-ES"/>
        </w:rPr>
        <w:t>Cámara de Representantes del Estado Libre Asociado de Puerto Rico</w:t>
      </w:r>
      <w:r w:rsidRPr="00E73BD9">
        <w:rPr>
          <w:rFonts w:ascii="Book Antiqua" w:hAnsi="Book Antiqua"/>
          <w:lang w:val="es-ES"/>
        </w:rPr>
        <w:t xml:space="preserve">, </w:t>
      </w:r>
      <w:r w:rsidR="00DD0619" w:rsidRPr="00E73BD9">
        <w:rPr>
          <w:rFonts w:ascii="Book Antiqua" w:hAnsi="Book Antiqua"/>
          <w:lang w:val="es-ES"/>
        </w:rPr>
        <w:t xml:space="preserve">en </w:t>
      </w:r>
      <w:r w:rsidR="00775ABB" w:rsidRPr="00E73BD9">
        <w:rPr>
          <w:rFonts w:ascii="Book Antiqua" w:hAnsi="Book Antiqua"/>
          <w:lang w:val="es-ES"/>
        </w:rPr>
        <w:t xml:space="preserve">su deber de protección </w:t>
      </w:r>
      <w:r w:rsidR="00E625BF" w:rsidRPr="00E73BD9">
        <w:rPr>
          <w:rFonts w:ascii="Book Antiqua" w:hAnsi="Book Antiqua"/>
          <w:lang w:val="es-ES"/>
        </w:rPr>
        <w:t xml:space="preserve">de los recursos naturales y ambientales, </w:t>
      </w:r>
      <w:r w:rsidRPr="00E73BD9">
        <w:rPr>
          <w:rFonts w:ascii="Book Antiqua" w:hAnsi="Book Antiqua"/>
          <w:lang w:val="es-ES"/>
        </w:rPr>
        <w:t xml:space="preserve">entiende necesario </w:t>
      </w:r>
      <w:r w:rsidR="00DD0619" w:rsidRPr="00E73BD9">
        <w:rPr>
          <w:rFonts w:ascii="Book Antiqua" w:hAnsi="Book Antiqua"/>
          <w:lang w:val="es-ES"/>
        </w:rPr>
        <w:t>que la Comisión</w:t>
      </w:r>
      <w:r w:rsidR="00E625BF" w:rsidRPr="00E73BD9">
        <w:rPr>
          <w:rFonts w:ascii="Book Antiqua" w:hAnsi="Book Antiqua"/>
          <w:lang w:val="es-ES"/>
        </w:rPr>
        <w:t xml:space="preserve"> de Recursos Naturales, Asuntos Ambientales y Reciclaje realice un</w:t>
      </w:r>
      <w:r w:rsidR="00775ABB" w:rsidRPr="00E73BD9">
        <w:rPr>
          <w:rFonts w:ascii="Book Antiqua" w:hAnsi="Book Antiqua"/>
          <w:lang w:val="es-ES"/>
        </w:rPr>
        <w:t>a investigación sobre</w:t>
      </w:r>
      <w:r w:rsidR="00E625BF" w:rsidRPr="00E73BD9">
        <w:rPr>
          <w:rFonts w:ascii="Book Antiqua" w:hAnsi="Book Antiqua"/>
          <w:lang w:val="es-ES"/>
        </w:rPr>
        <w:t xml:space="preserve"> la posible</w:t>
      </w:r>
      <w:r w:rsidR="00D36888">
        <w:rPr>
          <w:rFonts w:ascii="Book Antiqua" w:hAnsi="Book Antiqua"/>
          <w:lang w:val="es-ES"/>
        </w:rPr>
        <w:t xml:space="preserve"> venta </w:t>
      </w:r>
      <w:r w:rsidR="00E625BF" w:rsidRPr="00E73BD9">
        <w:rPr>
          <w:rFonts w:ascii="Book Antiqua" w:hAnsi="Book Antiqua"/>
          <w:lang w:val="es-ES"/>
        </w:rPr>
        <w:t xml:space="preserve">de la Playa Los Machos en el Municipio de Ceiba. </w:t>
      </w:r>
      <w:r w:rsidR="00775ABB" w:rsidRPr="00E73BD9">
        <w:rPr>
          <w:rFonts w:ascii="Book Antiqua" w:hAnsi="Book Antiqua"/>
          <w:lang w:val="es-ES"/>
        </w:rPr>
        <w:t xml:space="preserve"> </w:t>
      </w:r>
    </w:p>
    <w:bookmarkEnd w:id="1"/>
    <w:p w14:paraId="5B269CA6" w14:textId="77777777" w:rsidR="00061F79" w:rsidRPr="00410E9A" w:rsidRDefault="00061F79" w:rsidP="00061F79">
      <w:pPr>
        <w:spacing w:before="240" w:line="480" w:lineRule="auto"/>
        <w:rPr>
          <w:rFonts w:ascii="Book Antiqua" w:hAnsi="Book Antiqua"/>
          <w:i/>
          <w:lang w:val="es-ES"/>
        </w:rPr>
      </w:pPr>
      <w:r w:rsidRPr="00410E9A">
        <w:rPr>
          <w:rFonts w:ascii="Book Antiqua" w:hAnsi="Book Antiqua"/>
          <w:i/>
          <w:lang w:val="es-ES"/>
        </w:rPr>
        <w:t>RESUÉLVESE POR LA CÁMARA DE REPRESENTANTES DE PUERTO RICO:</w:t>
      </w:r>
    </w:p>
    <w:p w14:paraId="73547893" w14:textId="77777777" w:rsidR="00061F79" w:rsidRPr="00410E9A" w:rsidRDefault="00061F79" w:rsidP="00061F79">
      <w:pPr>
        <w:spacing w:line="480" w:lineRule="auto"/>
        <w:jc w:val="both"/>
        <w:rPr>
          <w:rFonts w:ascii="Book Antiqua" w:hAnsi="Book Antiqua"/>
          <w:lang w:val="es-ES"/>
        </w:rPr>
        <w:sectPr w:rsidR="00061F79" w:rsidRPr="00410E9A">
          <w:headerReference w:type="default" r:id="rId7"/>
          <w:type w:val="continuous"/>
          <w:pgSz w:w="12240" w:h="15840" w:code="1"/>
          <w:pgMar w:top="1440" w:right="1440" w:bottom="1440" w:left="1440" w:header="720" w:footer="720" w:gutter="0"/>
          <w:cols w:space="720"/>
          <w:titlePg/>
        </w:sectPr>
      </w:pPr>
    </w:p>
    <w:p w14:paraId="5846A648" w14:textId="050C8126" w:rsidR="00054B01" w:rsidRPr="00410E9A" w:rsidRDefault="00061F79" w:rsidP="007525DE">
      <w:pPr>
        <w:spacing w:line="480" w:lineRule="auto"/>
        <w:ind w:firstLine="360"/>
        <w:jc w:val="both"/>
        <w:rPr>
          <w:rFonts w:ascii="Book Antiqua" w:hAnsi="Book Antiqua"/>
          <w:lang w:val="es-ES"/>
        </w:rPr>
      </w:pPr>
      <w:r w:rsidRPr="00410E9A">
        <w:rPr>
          <w:rFonts w:ascii="Book Antiqua" w:hAnsi="Book Antiqua"/>
          <w:lang w:val="es-ES"/>
        </w:rPr>
        <w:t xml:space="preserve">Sección 1.- Se </w:t>
      </w:r>
      <w:r w:rsidR="00E625BF" w:rsidRPr="00410E9A">
        <w:rPr>
          <w:rFonts w:ascii="Book Antiqua" w:hAnsi="Book Antiqua"/>
          <w:lang w:val="es-ES"/>
        </w:rPr>
        <w:t xml:space="preserve">ordena </w:t>
      </w:r>
      <w:r w:rsidR="00B730B4" w:rsidRPr="00410E9A">
        <w:rPr>
          <w:rFonts w:ascii="Book Antiqua" w:hAnsi="Book Antiqua"/>
          <w:lang w:val="es-ES"/>
        </w:rPr>
        <w:t xml:space="preserve">a </w:t>
      </w:r>
      <w:r w:rsidR="00D04BCC" w:rsidRPr="00410E9A">
        <w:rPr>
          <w:rFonts w:ascii="Book Antiqua" w:hAnsi="Book Antiqua"/>
          <w:lang w:val="es-ES"/>
        </w:rPr>
        <w:t xml:space="preserve">la </w:t>
      </w:r>
      <w:r w:rsidR="00E625BF" w:rsidRPr="00410E9A">
        <w:rPr>
          <w:rFonts w:ascii="Book Antiqua" w:hAnsi="Book Antiqua"/>
          <w:lang w:val="es-ES"/>
        </w:rPr>
        <w:t xml:space="preserve">Comisión de Recursos Naturales, Asuntos Ambientales y Reciclaje </w:t>
      </w:r>
      <w:r w:rsidR="00E625BF" w:rsidRPr="00410E9A">
        <w:rPr>
          <w:rFonts w:ascii="Book Antiqua" w:hAnsi="Book Antiqua" w:cstheme="minorHAnsi"/>
          <w:szCs w:val="24"/>
          <w:lang w:val="es-ES"/>
        </w:rPr>
        <w:t>de</w:t>
      </w:r>
      <w:r w:rsidR="00E625BF" w:rsidRPr="00410E9A">
        <w:rPr>
          <w:rFonts w:ascii="Book Antiqua" w:hAnsi="Book Antiqua"/>
          <w:lang w:val="es-ES"/>
        </w:rPr>
        <w:t xml:space="preserve"> la Cámara de Representantes del Estado Libre Asociado de Puerto Rico realizar una investigación sobre la Playa Los Machos en el Municipio de Ceiba y la posible venta de este atractivo turístico y recurso natural del pueblo puertorriqueño. </w:t>
      </w:r>
    </w:p>
    <w:p w14:paraId="18C6D208" w14:textId="137A1C59" w:rsidR="00061F79" w:rsidRPr="00410E9A" w:rsidRDefault="00061F79" w:rsidP="007525DE">
      <w:pPr>
        <w:spacing w:line="480" w:lineRule="auto"/>
        <w:ind w:firstLine="360"/>
        <w:jc w:val="both"/>
        <w:rPr>
          <w:rFonts w:ascii="Book Antiqua" w:hAnsi="Book Antiqua"/>
          <w:lang w:val="es-ES"/>
        </w:rPr>
      </w:pPr>
      <w:r w:rsidRPr="00410E9A">
        <w:rPr>
          <w:rFonts w:ascii="Book Antiqua" w:hAnsi="Book Antiqua"/>
          <w:lang w:val="es-ES"/>
        </w:rPr>
        <w:t xml:space="preserve">Sección </w:t>
      </w:r>
      <w:r w:rsidR="00506FA0" w:rsidRPr="00410E9A">
        <w:rPr>
          <w:rFonts w:ascii="Book Antiqua" w:hAnsi="Book Antiqua"/>
          <w:lang w:val="es-ES"/>
        </w:rPr>
        <w:t>2</w:t>
      </w:r>
      <w:r w:rsidRPr="00410E9A">
        <w:rPr>
          <w:rFonts w:ascii="Book Antiqua" w:hAnsi="Book Antiqua"/>
          <w:lang w:val="es-ES"/>
        </w:rPr>
        <w:t xml:space="preserve">.- </w:t>
      </w:r>
      <w:r w:rsidR="009C6687" w:rsidRPr="00410E9A">
        <w:rPr>
          <w:rFonts w:ascii="Book Antiqua" w:hAnsi="Book Antiqua"/>
          <w:iCs/>
          <w:lang w:val="es-ES"/>
        </w:rPr>
        <w:t>La Comisión rendirá</w:t>
      </w:r>
      <w:r w:rsidR="009C6687" w:rsidRPr="00410E9A">
        <w:rPr>
          <w:rFonts w:ascii="Book Antiqua" w:hAnsi="Book Antiqua"/>
          <w:lang w:val="es-ES"/>
        </w:rPr>
        <w:t xml:space="preserve"> un informe que incluya sus hallazgos, conclusiones y recomendaciones</w:t>
      </w:r>
      <w:r w:rsidR="009C6687" w:rsidRPr="00410E9A">
        <w:rPr>
          <w:rFonts w:ascii="Book Antiqua" w:hAnsi="Book Antiqua"/>
          <w:iCs/>
          <w:lang w:val="es-ES"/>
        </w:rPr>
        <w:t>, en o</w:t>
      </w:r>
      <w:r w:rsidR="009C6687" w:rsidRPr="00410E9A">
        <w:rPr>
          <w:rFonts w:ascii="Book Antiqua" w:hAnsi="Book Antiqua"/>
          <w:lang w:val="es-ES"/>
        </w:rPr>
        <w:t xml:space="preserve"> </w:t>
      </w:r>
      <w:r w:rsidR="009C6687" w:rsidRPr="00410E9A">
        <w:rPr>
          <w:rFonts w:ascii="Book Antiqua" w:hAnsi="Book Antiqua"/>
          <w:iCs/>
          <w:szCs w:val="24"/>
          <w:lang w:val="es-ES"/>
        </w:rPr>
        <w:t>antes de que culmine la Séptima (7ma.) Sesión Ordinaria de la Decimonovena (19na.) Asamblea Legislativa</w:t>
      </w:r>
      <w:r w:rsidR="009C6687" w:rsidRPr="00410E9A">
        <w:rPr>
          <w:rFonts w:ascii="Book Antiqua" w:hAnsi="Book Antiqua"/>
          <w:iCs/>
          <w:lang w:val="es-ES"/>
        </w:rPr>
        <w:t>.</w:t>
      </w:r>
    </w:p>
    <w:p w14:paraId="1E743435" w14:textId="22889AE8" w:rsidR="00061F79" w:rsidRPr="00410E9A" w:rsidRDefault="00061F79" w:rsidP="00061F79">
      <w:pPr>
        <w:spacing w:line="480" w:lineRule="auto"/>
        <w:ind w:firstLine="360"/>
        <w:jc w:val="both"/>
        <w:rPr>
          <w:rFonts w:ascii="Book Antiqua" w:hAnsi="Book Antiqua"/>
          <w:lang w:val="es-ES"/>
        </w:rPr>
      </w:pPr>
      <w:r w:rsidRPr="00410E9A">
        <w:rPr>
          <w:rFonts w:ascii="Book Antiqua" w:hAnsi="Book Antiqua"/>
          <w:lang w:val="es-ES"/>
        </w:rPr>
        <w:t xml:space="preserve">Sección </w:t>
      </w:r>
      <w:r w:rsidR="00506FA0" w:rsidRPr="00410E9A">
        <w:rPr>
          <w:rFonts w:ascii="Book Antiqua" w:hAnsi="Book Antiqua"/>
          <w:lang w:val="es-ES"/>
        </w:rPr>
        <w:t>3</w:t>
      </w:r>
      <w:r w:rsidRPr="00410E9A">
        <w:rPr>
          <w:rFonts w:ascii="Book Antiqua" w:hAnsi="Book Antiqua"/>
          <w:lang w:val="es-ES"/>
        </w:rPr>
        <w:t>.-</w:t>
      </w:r>
      <w:r w:rsidR="00C75CDD" w:rsidRPr="00410E9A">
        <w:rPr>
          <w:rFonts w:ascii="Book Antiqua" w:hAnsi="Book Antiqua"/>
          <w:lang w:val="es-ES"/>
        </w:rPr>
        <w:t xml:space="preserve"> </w:t>
      </w:r>
      <w:r w:rsidRPr="00410E9A">
        <w:rPr>
          <w:rFonts w:ascii="Book Antiqua" w:hAnsi="Book Antiqua"/>
          <w:lang w:val="es-ES"/>
        </w:rPr>
        <w:t xml:space="preserve">Esta Resolución comenzará a regir inmediatamente después de su aprobación. </w:t>
      </w:r>
    </w:p>
    <w:sectPr w:rsidR="00061F79" w:rsidRPr="00410E9A" w:rsidSect="00061F79">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1CB5D" w14:textId="77777777" w:rsidR="00514DD8" w:rsidRDefault="00514DD8">
      <w:r>
        <w:separator/>
      </w:r>
    </w:p>
  </w:endnote>
  <w:endnote w:type="continuationSeparator" w:id="0">
    <w:p w14:paraId="24C91074" w14:textId="77777777" w:rsidR="00514DD8" w:rsidRDefault="0051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4CF81" w14:textId="77777777" w:rsidR="00514DD8" w:rsidRDefault="00514DD8">
      <w:r>
        <w:separator/>
      </w:r>
    </w:p>
  </w:footnote>
  <w:footnote w:type="continuationSeparator" w:id="0">
    <w:p w14:paraId="54A4420E" w14:textId="77777777" w:rsidR="00514DD8" w:rsidRDefault="0051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270E"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8903C6">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1F79"/>
    <w:rsid w:val="0000125F"/>
    <w:rsid w:val="00003CEF"/>
    <w:rsid w:val="00004C01"/>
    <w:rsid w:val="00020BBB"/>
    <w:rsid w:val="0002755E"/>
    <w:rsid w:val="00045DAD"/>
    <w:rsid w:val="0004729B"/>
    <w:rsid w:val="00054B01"/>
    <w:rsid w:val="00056024"/>
    <w:rsid w:val="00061F79"/>
    <w:rsid w:val="000759F0"/>
    <w:rsid w:val="000918BC"/>
    <w:rsid w:val="00095AE1"/>
    <w:rsid w:val="000A09CF"/>
    <w:rsid w:val="000A6B6C"/>
    <w:rsid w:val="000B0DBB"/>
    <w:rsid w:val="00111E71"/>
    <w:rsid w:val="00127C6A"/>
    <w:rsid w:val="001363FE"/>
    <w:rsid w:val="0017132B"/>
    <w:rsid w:val="0017324E"/>
    <w:rsid w:val="001B641C"/>
    <w:rsid w:val="001F4CA3"/>
    <w:rsid w:val="001F612A"/>
    <w:rsid w:val="00211396"/>
    <w:rsid w:val="00226AE6"/>
    <w:rsid w:val="00243ABD"/>
    <w:rsid w:val="00245B34"/>
    <w:rsid w:val="00263355"/>
    <w:rsid w:val="00273792"/>
    <w:rsid w:val="00284E12"/>
    <w:rsid w:val="002D4AC8"/>
    <w:rsid w:val="002F2C20"/>
    <w:rsid w:val="00300B5A"/>
    <w:rsid w:val="0031646C"/>
    <w:rsid w:val="00320D78"/>
    <w:rsid w:val="00353096"/>
    <w:rsid w:val="00370447"/>
    <w:rsid w:val="00380FE5"/>
    <w:rsid w:val="003924DD"/>
    <w:rsid w:val="00394FCB"/>
    <w:rsid w:val="003963F4"/>
    <w:rsid w:val="003A1B52"/>
    <w:rsid w:val="003A574F"/>
    <w:rsid w:val="003B088B"/>
    <w:rsid w:val="003B5254"/>
    <w:rsid w:val="003B75A6"/>
    <w:rsid w:val="003B7C0A"/>
    <w:rsid w:val="003D6C62"/>
    <w:rsid w:val="004061CA"/>
    <w:rsid w:val="00410E9A"/>
    <w:rsid w:val="00415689"/>
    <w:rsid w:val="004440CB"/>
    <w:rsid w:val="004713D2"/>
    <w:rsid w:val="004F440B"/>
    <w:rsid w:val="00506FA0"/>
    <w:rsid w:val="00513012"/>
    <w:rsid w:val="00514DD8"/>
    <w:rsid w:val="00521639"/>
    <w:rsid w:val="00532BB7"/>
    <w:rsid w:val="005332E4"/>
    <w:rsid w:val="0053550C"/>
    <w:rsid w:val="00555018"/>
    <w:rsid w:val="00563E95"/>
    <w:rsid w:val="005723DC"/>
    <w:rsid w:val="0058487A"/>
    <w:rsid w:val="005A771F"/>
    <w:rsid w:val="005B0475"/>
    <w:rsid w:val="006210DC"/>
    <w:rsid w:val="00627A6C"/>
    <w:rsid w:val="00632B80"/>
    <w:rsid w:val="0064349D"/>
    <w:rsid w:val="00653EED"/>
    <w:rsid w:val="00671FBE"/>
    <w:rsid w:val="00685549"/>
    <w:rsid w:val="00695419"/>
    <w:rsid w:val="006B7365"/>
    <w:rsid w:val="006C2D81"/>
    <w:rsid w:val="006C6429"/>
    <w:rsid w:val="006C7DF8"/>
    <w:rsid w:val="006D6D70"/>
    <w:rsid w:val="006E3BD8"/>
    <w:rsid w:val="006F6DC9"/>
    <w:rsid w:val="00750FC8"/>
    <w:rsid w:val="007525DE"/>
    <w:rsid w:val="007533D0"/>
    <w:rsid w:val="00755069"/>
    <w:rsid w:val="00755ED1"/>
    <w:rsid w:val="00775ABB"/>
    <w:rsid w:val="00793716"/>
    <w:rsid w:val="007B0660"/>
    <w:rsid w:val="007E0162"/>
    <w:rsid w:val="007E3868"/>
    <w:rsid w:val="008158E1"/>
    <w:rsid w:val="00820C41"/>
    <w:rsid w:val="00825448"/>
    <w:rsid w:val="00847745"/>
    <w:rsid w:val="00850256"/>
    <w:rsid w:val="008903C6"/>
    <w:rsid w:val="008A0C55"/>
    <w:rsid w:val="008F2827"/>
    <w:rsid w:val="008F618E"/>
    <w:rsid w:val="00916BF5"/>
    <w:rsid w:val="0093686F"/>
    <w:rsid w:val="00942FD4"/>
    <w:rsid w:val="00951997"/>
    <w:rsid w:val="00954BA1"/>
    <w:rsid w:val="00990352"/>
    <w:rsid w:val="009B23BB"/>
    <w:rsid w:val="009C3E15"/>
    <w:rsid w:val="009C6687"/>
    <w:rsid w:val="00A03405"/>
    <w:rsid w:val="00A1528A"/>
    <w:rsid w:val="00A319BD"/>
    <w:rsid w:val="00A33918"/>
    <w:rsid w:val="00A3604C"/>
    <w:rsid w:val="00A55970"/>
    <w:rsid w:val="00A7629F"/>
    <w:rsid w:val="00A90654"/>
    <w:rsid w:val="00AE4FB5"/>
    <w:rsid w:val="00AF0CEE"/>
    <w:rsid w:val="00AF5025"/>
    <w:rsid w:val="00AF5B9E"/>
    <w:rsid w:val="00AF67E9"/>
    <w:rsid w:val="00B31017"/>
    <w:rsid w:val="00B512E9"/>
    <w:rsid w:val="00B667AD"/>
    <w:rsid w:val="00B730B4"/>
    <w:rsid w:val="00B77526"/>
    <w:rsid w:val="00B84C38"/>
    <w:rsid w:val="00B86C00"/>
    <w:rsid w:val="00B947F6"/>
    <w:rsid w:val="00BF16AA"/>
    <w:rsid w:val="00C017C9"/>
    <w:rsid w:val="00C354B8"/>
    <w:rsid w:val="00C52517"/>
    <w:rsid w:val="00C56179"/>
    <w:rsid w:val="00C60921"/>
    <w:rsid w:val="00C62936"/>
    <w:rsid w:val="00C653F2"/>
    <w:rsid w:val="00C679E6"/>
    <w:rsid w:val="00C70158"/>
    <w:rsid w:val="00C75CDD"/>
    <w:rsid w:val="00C908F9"/>
    <w:rsid w:val="00C913D0"/>
    <w:rsid w:val="00C95F7F"/>
    <w:rsid w:val="00CA0917"/>
    <w:rsid w:val="00CA1099"/>
    <w:rsid w:val="00CE4993"/>
    <w:rsid w:val="00CF20AE"/>
    <w:rsid w:val="00D04BCC"/>
    <w:rsid w:val="00D36888"/>
    <w:rsid w:val="00D417C2"/>
    <w:rsid w:val="00D60936"/>
    <w:rsid w:val="00D66B0C"/>
    <w:rsid w:val="00D709EB"/>
    <w:rsid w:val="00D74714"/>
    <w:rsid w:val="00D82F3F"/>
    <w:rsid w:val="00D921C6"/>
    <w:rsid w:val="00D958C2"/>
    <w:rsid w:val="00DB658F"/>
    <w:rsid w:val="00DD0619"/>
    <w:rsid w:val="00DD13D2"/>
    <w:rsid w:val="00DE5DF5"/>
    <w:rsid w:val="00E04AB5"/>
    <w:rsid w:val="00E50EEA"/>
    <w:rsid w:val="00E52F58"/>
    <w:rsid w:val="00E625BF"/>
    <w:rsid w:val="00E73BD9"/>
    <w:rsid w:val="00E773A3"/>
    <w:rsid w:val="00EA2CEB"/>
    <w:rsid w:val="00EA2EE5"/>
    <w:rsid w:val="00EA7AFB"/>
    <w:rsid w:val="00EC26AA"/>
    <w:rsid w:val="00ED7A53"/>
    <w:rsid w:val="00EE0B6D"/>
    <w:rsid w:val="00EE4273"/>
    <w:rsid w:val="00F02004"/>
    <w:rsid w:val="00F042CB"/>
    <w:rsid w:val="00F40FA3"/>
    <w:rsid w:val="00F52E38"/>
    <w:rsid w:val="00F60A20"/>
    <w:rsid w:val="00F81C79"/>
    <w:rsid w:val="00FC0A95"/>
    <w:rsid w:val="00FC3D9C"/>
    <w:rsid w:val="00FD155B"/>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A4087"/>
  <w15:chartTrackingRefBased/>
  <w15:docId w15:val="{24A8F9BD-253C-4998-9431-F9D2AD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link w:val="Heading2Char"/>
    <w:uiPriority w:val="9"/>
    <w:qFormat/>
    <w:rsid w:val="00AF502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character" w:customStyle="1" w:styleId="apple-style-span">
    <w:name w:val="apple-style-span"/>
    <w:rsid w:val="00916BF5"/>
    <w:rPr>
      <w:color w:val="000000"/>
      <w:sz w:val="20"/>
    </w:rPr>
  </w:style>
  <w:style w:type="character" w:customStyle="1" w:styleId="normal-h">
    <w:name w:val="normal-h"/>
    <w:rsid w:val="00C95F7F"/>
  </w:style>
  <w:style w:type="paragraph" w:customStyle="1" w:styleId="articlebody">
    <w:name w:val="article__body"/>
    <w:basedOn w:val="Normal"/>
    <w:rsid w:val="00003CEF"/>
    <w:pPr>
      <w:spacing w:before="100" w:beforeAutospacing="1" w:after="100" w:afterAutospacing="1"/>
    </w:pPr>
    <w:rPr>
      <w:szCs w:val="24"/>
    </w:rPr>
  </w:style>
  <w:style w:type="character" w:styleId="Strong">
    <w:name w:val="Strong"/>
    <w:basedOn w:val="DefaultParagraphFont"/>
    <w:uiPriority w:val="22"/>
    <w:qFormat/>
    <w:rsid w:val="00003CEF"/>
    <w:rPr>
      <w:b/>
      <w:bCs/>
    </w:rPr>
  </w:style>
  <w:style w:type="paragraph" w:styleId="NormalWeb">
    <w:name w:val="Normal (Web)"/>
    <w:basedOn w:val="Normal"/>
    <w:uiPriority w:val="99"/>
    <w:semiHidden/>
    <w:unhideWhenUsed/>
    <w:rsid w:val="00EA2EE5"/>
    <w:pPr>
      <w:spacing w:before="100" w:beforeAutospacing="1" w:after="100" w:afterAutospacing="1"/>
    </w:pPr>
    <w:rPr>
      <w:szCs w:val="24"/>
    </w:rPr>
  </w:style>
  <w:style w:type="character" w:customStyle="1" w:styleId="Heading2Char">
    <w:name w:val="Heading 2 Char"/>
    <w:basedOn w:val="DefaultParagraphFont"/>
    <w:link w:val="Heading2"/>
    <w:uiPriority w:val="9"/>
    <w:rsid w:val="00AF5025"/>
    <w:rPr>
      <w:b/>
      <w:bCs/>
      <w:sz w:val="36"/>
      <w:szCs w:val="36"/>
    </w:rPr>
  </w:style>
  <w:style w:type="character" w:styleId="Hyperlink">
    <w:name w:val="Hyperlink"/>
    <w:basedOn w:val="DefaultParagraphFont"/>
    <w:uiPriority w:val="99"/>
    <w:unhideWhenUsed/>
    <w:rsid w:val="00AF5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7842">
      <w:bodyDiv w:val="1"/>
      <w:marLeft w:val="0"/>
      <w:marRight w:val="0"/>
      <w:marTop w:val="0"/>
      <w:marBottom w:val="0"/>
      <w:divBdr>
        <w:top w:val="none" w:sz="0" w:space="0" w:color="auto"/>
        <w:left w:val="none" w:sz="0" w:space="0" w:color="auto"/>
        <w:bottom w:val="none" w:sz="0" w:space="0" w:color="auto"/>
        <w:right w:val="none" w:sz="0" w:space="0" w:color="auto"/>
      </w:divBdr>
    </w:div>
    <w:div w:id="612782644">
      <w:bodyDiv w:val="1"/>
      <w:marLeft w:val="0"/>
      <w:marRight w:val="0"/>
      <w:marTop w:val="0"/>
      <w:marBottom w:val="0"/>
      <w:divBdr>
        <w:top w:val="none" w:sz="0" w:space="0" w:color="auto"/>
        <w:left w:val="none" w:sz="0" w:space="0" w:color="auto"/>
        <w:bottom w:val="none" w:sz="0" w:space="0" w:color="auto"/>
        <w:right w:val="none" w:sz="0" w:space="0" w:color="auto"/>
      </w:divBdr>
    </w:div>
    <w:div w:id="707609905">
      <w:bodyDiv w:val="1"/>
      <w:marLeft w:val="0"/>
      <w:marRight w:val="0"/>
      <w:marTop w:val="0"/>
      <w:marBottom w:val="0"/>
      <w:divBdr>
        <w:top w:val="none" w:sz="0" w:space="0" w:color="auto"/>
        <w:left w:val="none" w:sz="0" w:space="0" w:color="auto"/>
        <w:bottom w:val="none" w:sz="0" w:space="0" w:color="auto"/>
        <w:right w:val="none" w:sz="0" w:space="0" w:color="auto"/>
      </w:divBdr>
      <w:divsChild>
        <w:div w:id="591282712">
          <w:marLeft w:val="0"/>
          <w:marRight w:val="0"/>
          <w:marTop w:val="0"/>
          <w:marBottom w:val="0"/>
          <w:divBdr>
            <w:top w:val="none" w:sz="0" w:space="0" w:color="auto"/>
            <w:left w:val="none" w:sz="0" w:space="0" w:color="auto"/>
            <w:bottom w:val="none" w:sz="0" w:space="0" w:color="auto"/>
            <w:right w:val="none" w:sz="0" w:space="0" w:color="auto"/>
          </w:divBdr>
        </w:div>
      </w:divsChild>
    </w:div>
    <w:div w:id="720010329">
      <w:bodyDiv w:val="1"/>
      <w:marLeft w:val="0"/>
      <w:marRight w:val="0"/>
      <w:marTop w:val="0"/>
      <w:marBottom w:val="0"/>
      <w:divBdr>
        <w:top w:val="none" w:sz="0" w:space="0" w:color="auto"/>
        <w:left w:val="none" w:sz="0" w:space="0" w:color="auto"/>
        <w:bottom w:val="none" w:sz="0" w:space="0" w:color="auto"/>
        <w:right w:val="none" w:sz="0" w:space="0" w:color="auto"/>
      </w:divBdr>
    </w:div>
    <w:div w:id="986208771">
      <w:bodyDiv w:val="1"/>
      <w:marLeft w:val="0"/>
      <w:marRight w:val="0"/>
      <w:marTop w:val="0"/>
      <w:marBottom w:val="0"/>
      <w:divBdr>
        <w:top w:val="none" w:sz="0" w:space="0" w:color="auto"/>
        <w:left w:val="none" w:sz="0" w:space="0" w:color="auto"/>
        <w:bottom w:val="none" w:sz="0" w:space="0" w:color="auto"/>
        <w:right w:val="none" w:sz="0" w:space="0" w:color="auto"/>
      </w:divBdr>
    </w:div>
    <w:div w:id="1327049608">
      <w:bodyDiv w:val="1"/>
      <w:marLeft w:val="0"/>
      <w:marRight w:val="0"/>
      <w:marTop w:val="0"/>
      <w:marBottom w:val="0"/>
      <w:divBdr>
        <w:top w:val="none" w:sz="0" w:space="0" w:color="auto"/>
        <w:left w:val="none" w:sz="0" w:space="0" w:color="auto"/>
        <w:bottom w:val="none" w:sz="0" w:space="0" w:color="auto"/>
        <w:right w:val="none" w:sz="0" w:space="0" w:color="auto"/>
      </w:divBdr>
    </w:div>
    <w:div w:id="14143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2</Pages>
  <Words>507</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Joel Sánchez Ayala</dc:creator>
  <cp:keywords/>
  <cp:lastModifiedBy>Gladys J. Burgos Torres</cp:lastModifiedBy>
  <cp:revision>3</cp:revision>
  <cp:lastPrinted>2022-05-09T19:45:00Z</cp:lastPrinted>
  <dcterms:created xsi:type="dcterms:W3CDTF">2022-09-14T15:13:00Z</dcterms:created>
  <dcterms:modified xsi:type="dcterms:W3CDTF">2022-09-14T16:15:00Z</dcterms:modified>
</cp:coreProperties>
</file>