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36E6" w14:textId="1C65EFE0" w:rsidR="000C6D15" w:rsidRDefault="000C6D15" w:rsidP="000C6D15">
      <w:pPr>
        <w:pStyle w:val="Title"/>
        <w:rPr>
          <w:rFonts w:ascii="Book Antiqua" w:hAnsi="Book Antiqua"/>
          <w:b/>
          <w:szCs w:val="28"/>
        </w:rPr>
      </w:pPr>
      <w:bookmarkStart w:id="0" w:name="_GoBack"/>
      <w:bookmarkEnd w:id="0"/>
      <w:r w:rsidRPr="004F14B7">
        <w:rPr>
          <w:rFonts w:ascii="Book Antiqua" w:hAnsi="Book Antiqua"/>
          <w:b/>
          <w:szCs w:val="28"/>
        </w:rPr>
        <w:t>(ENTIRILLADO ELECTRONICO</w:t>
      </w:r>
      <w:r w:rsidR="00852E59">
        <w:rPr>
          <w:rFonts w:ascii="Book Antiqua" w:hAnsi="Book Antiqua"/>
          <w:b/>
          <w:szCs w:val="28"/>
        </w:rPr>
        <w:t>)</w:t>
      </w:r>
    </w:p>
    <w:p w14:paraId="293B662E" w14:textId="77777777" w:rsidR="000C6D15" w:rsidRDefault="000C6D15" w:rsidP="009B6A9E">
      <w:pPr>
        <w:jc w:val="center"/>
        <w:rPr>
          <w:rFonts w:ascii="Book Antiqua" w:hAnsi="Book Antiqua"/>
          <w:sz w:val="28"/>
        </w:rPr>
      </w:pPr>
    </w:p>
    <w:p w14:paraId="5A369537" w14:textId="4DB80F9A" w:rsidR="00FF6BD2" w:rsidRDefault="00247A56" w:rsidP="009B6A9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ESTADO LIBRE ASOCIADO DE PUERTO RICO</w:t>
      </w:r>
    </w:p>
    <w:p w14:paraId="7B073B70" w14:textId="77777777" w:rsidR="00247A56" w:rsidRDefault="00247A56" w:rsidP="009B6A9E">
      <w:pPr>
        <w:jc w:val="center"/>
        <w:rPr>
          <w:rFonts w:ascii="Book Antiqua" w:hAnsi="Book Antiqua"/>
          <w:sz w:val="28"/>
        </w:rPr>
      </w:pPr>
    </w:p>
    <w:p w14:paraId="5F803D6F" w14:textId="77777777" w:rsidR="00247A56" w:rsidRDefault="00247A56" w:rsidP="009B6A9E">
      <w:pPr>
        <w:pStyle w:val="Title2"/>
        <w:rPr>
          <w:rFonts w:ascii="Book Antiqua" w:hAnsi="Book Antiqua"/>
        </w:rPr>
      </w:pPr>
      <w:r>
        <w:rPr>
          <w:rFonts w:ascii="Book Antiqua" w:hAnsi="Book Antiqua"/>
        </w:rPr>
        <w:t xml:space="preserve">19 </w:t>
      </w:r>
      <w:r>
        <w:rPr>
          <w:rFonts w:ascii="Book Antiqua" w:hAnsi="Book Antiqua"/>
          <w:vertAlign w:val="superscript"/>
        </w:rPr>
        <w:t>na</w:t>
      </w:r>
      <w:r>
        <w:rPr>
          <w:rFonts w:ascii="Book Antiqua" w:hAnsi="Book Antiqua"/>
        </w:rPr>
        <w:tab/>
        <w:t>Asamblea</w:t>
      </w:r>
      <w:r>
        <w:rPr>
          <w:rFonts w:ascii="Book Antiqua" w:hAnsi="Book Antiqua"/>
        </w:rPr>
        <w:tab/>
        <w:t xml:space="preserve">1 </w:t>
      </w:r>
      <w:r>
        <w:rPr>
          <w:rFonts w:ascii="Book Antiqua" w:hAnsi="Book Antiqua"/>
          <w:vertAlign w:val="superscript"/>
        </w:rPr>
        <w:t>ra</w:t>
      </w:r>
      <w:r>
        <w:rPr>
          <w:rFonts w:ascii="Book Antiqua" w:hAnsi="Book Antiqua"/>
        </w:rPr>
        <w:tab/>
        <w:t>Sesión</w:t>
      </w:r>
    </w:p>
    <w:p w14:paraId="55C1AE01" w14:textId="77777777" w:rsidR="00247A56" w:rsidRDefault="00247A56" w:rsidP="009B6A9E">
      <w:pPr>
        <w:pStyle w:val="Title2"/>
        <w:rPr>
          <w:rFonts w:ascii="Book Antiqua" w:hAnsi="Book Antiqua"/>
        </w:rPr>
      </w:pPr>
      <w:r>
        <w:rPr>
          <w:rFonts w:ascii="Book Antiqua" w:hAnsi="Book Antiqua"/>
        </w:rPr>
        <w:tab/>
        <w:t>Legislativa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Ordinaria</w:t>
      </w:r>
    </w:p>
    <w:p w14:paraId="023D3EAC" w14:textId="77777777" w:rsidR="00247A56" w:rsidRDefault="00247A56" w:rsidP="009B6A9E"/>
    <w:p w14:paraId="029A0BF4" w14:textId="77777777" w:rsidR="00247A56" w:rsidRDefault="00247A56" w:rsidP="009B6A9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CÁMARA DE REPRESENTANTES</w:t>
      </w:r>
    </w:p>
    <w:p w14:paraId="6AC93D59" w14:textId="77777777" w:rsidR="00247A56" w:rsidRPr="009B6A9E" w:rsidRDefault="00247A56" w:rsidP="009B6A9E">
      <w:pPr>
        <w:jc w:val="center"/>
        <w:rPr>
          <w:rFonts w:ascii="Book Antiqua" w:hAnsi="Book Antiqua"/>
          <w:b/>
          <w:szCs w:val="24"/>
        </w:rPr>
      </w:pPr>
    </w:p>
    <w:p w14:paraId="45436887" w14:textId="77777777" w:rsidR="00247A56" w:rsidRDefault="00247A56" w:rsidP="009B6A9E">
      <w:pPr>
        <w:jc w:val="center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P. de la C. </w:t>
      </w:r>
      <w:r w:rsidR="0038032D">
        <w:rPr>
          <w:rFonts w:ascii="Book Antiqua" w:hAnsi="Book Antiqua"/>
          <w:b/>
          <w:sz w:val="52"/>
        </w:rPr>
        <w:t>565</w:t>
      </w:r>
    </w:p>
    <w:p w14:paraId="460DD64A" w14:textId="77777777" w:rsidR="009B6A9E" w:rsidRPr="009B6A9E" w:rsidRDefault="009B6A9E" w:rsidP="009B6A9E">
      <w:pPr>
        <w:jc w:val="center"/>
        <w:rPr>
          <w:rFonts w:ascii="Book Antiqua" w:hAnsi="Book Antiqua"/>
          <w:b/>
          <w:szCs w:val="24"/>
        </w:rPr>
      </w:pPr>
    </w:p>
    <w:p w14:paraId="1BE2A728" w14:textId="77777777" w:rsidR="00247A56" w:rsidRDefault="0038032D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47A56">
        <w:rPr>
          <w:rFonts w:ascii="Book Antiqua" w:hAnsi="Book Antiqua"/>
        </w:rPr>
        <w:t xml:space="preserve"> DE MARZO DE 2021</w:t>
      </w:r>
    </w:p>
    <w:p w14:paraId="61336DF0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D0D8A2D" w14:textId="77777777" w:rsidR="00247A56" w:rsidRDefault="00247A56" w:rsidP="009B6A9E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Presentado por el representante </w:t>
      </w:r>
      <w:r>
        <w:rPr>
          <w:rFonts w:ascii="Book Antiqua" w:hAnsi="Book Antiqua"/>
          <w:i/>
        </w:rPr>
        <w:t>Navarro Su</w:t>
      </w:r>
      <w:r w:rsidR="009B6A9E">
        <w:rPr>
          <w:rFonts w:ascii="Book Antiqua" w:hAnsi="Book Antiqua"/>
          <w:i/>
        </w:rPr>
        <w:t>á</w:t>
      </w:r>
      <w:r>
        <w:rPr>
          <w:rFonts w:ascii="Book Antiqua" w:hAnsi="Book Antiqua"/>
          <w:i/>
        </w:rPr>
        <w:t>rez</w:t>
      </w:r>
    </w:p>
    <w:p w14:paraId="5B7A88BC" w14:textId="77777777" w:rsidR="009B6A9E" w:rsidRDefault="009B6A9E" w:rsidP="009B6A9E">
      <w:pPr>
        <w:jc w:val="center"/>
        <w:rPr>
          <w:rFonts w:ascii="Book Antiqua" w:hAnsi="Book Antiqua"/>
        </w:rPr>
      </w:pPr>
    </w:p>
    <w:p w14:paraId="06DC6A78" w14:textId="77777777" w:rsidR="00247A56" w:rsidRDefault="00247A56" w:rsidP="009B6A9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Referido a </w:t>
      </w:r>
      <w:r w:rsidR="00997218">
        <w:rPr>
          <w:rFonts w:ascii="Book Antiqua" w:hAnsi="Book Antiqua"/>
        </w:rPr>
        <w:t>la Comisión de Salud</w:t>
      </w:r>
    </w:p>
    <w:p w14:paraId="50ED2CB9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35D998B6" w14:textId="77777777" w:rsidR="00247A56" w:rsidRDefault="00247A56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LEY</w:t>
      </w:r>
    </w:p>
    <w:p w14:paraId="77C46058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01BF09F7" w14:textId="69B98259" w:rsidR="00BF3791" w:rsidRPr="00BF3791" w:rsidRDefault="00247A56" w:rsidP="00BF3791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</w:t>
      </w:r>
      <w:r w:rsidRPr="00247A56">
        <w:rPr>
          <w:rFonts w:ascii="Book Antiqua" w:hAnsi="Book Antiqua"/>
        </w:rPr>
        <w:t xml:space="preserve">ordenar a la Administración de Servicios Médicos de Puerto Rico (ASEM) denominar y rotular con el nombre </w:t>
      </w:r>
      <w:r w:rsidRPr="000C6D15">
        <w:rPr>
          <w:rFonts w:ascii="Book Antiqua" w:hAnsi="Book Antiqua"/>
          <w:strike/>
        </w:rPr>
        <w:t>de</w:t>
      </w:r>
      <w:r w:rsidRPr="00247A56">
        <w:rPr>
          <w:rFonts w:ascii="Book Antiqua" w:hAnsi="Book Antiqua"/>
        </w:rPr>
        <w:t xml:space="preserve"> </w:t>
      </w:r>
      <w:r w:rsidR="000C6D15">
        <w:rPr>
          <w:rFonts w:ascii="Book Antiqua" w:hAnsi="Book Antiqua"/>
          <w:i/>
          <w:iCs/>
          <w:u w:val="single"/>
        </w:rPr>
        <w:t>del</w:t>
      </w:r>
      <w:r w:rsidR="000C6D15" w:rsidRPr="000C6D15"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 xml:space="preserve">Dr. </w:t>
      </w:r>
      <w:r w:rsidRPr="00C532D3">
        <w:rPr>
          <w:rFonts w:ascii="Book Antiqua" w:hAnsi="Book Antiqua"/>
          <w:strike/>
        </w:rPr>
        <w:t>Benjamin</w:t>
      </w:r>
      <w:r w:rsidRPr="00247A56">
        <w:rPr>
          <w:rFonts w:ascii="Book Antiqua" w:hAnsi="Book Antiqua"/>
        </w:rPr>
        <w:t xml:space="preserve"> </w:t>
      </w:r>
      <w:r w:rsidR="00C532D3" w:rsidRPr="00C532D3">
        <w:rPr>
          <w:rFonts w:ascii="Book Antiqua" w:hAnsi="Book Antiqua"/>
          <w:i/>
          <w:iCs/>
          <w:u w:val="single"/>
        </w:rPr>
        <w:t>Benjam</w:t>
      </w:r>
      <w:r w:rsidR="00C532D3">
        <w:rPr>
          <w:rFonts w:ascii="Book Antiqua" w:hAnsi="Book Antiqua"/>
          <w:i/>
          <w:iCs/>
          <w:u w:val="single"/>
        </w:rPr>
        <w:t>í</w:t>
      </w:r>
      <w:r w:rsidR="00C532D3" w:rsidRPr="00C532D3">
        <w:rPr>
          <w:rFonts w:ascii="Book Antiqua" w:hAnsi="Book Antiqua"/>
          <w:i/>
          <w:iCs/>
          <w:u w:val="single"/>
        </w:rPr>
        <w:t>n</w:t>
      </w:r>
      <w:r w:rsidR="00C532D3"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>Rodríguez Cotto la sala de emergencias</w:t>
      </w:r>
      <w:r w:rsidR="000C6D15">
        <w:rPr>
          <w:rFonts w:ascii="Book Antiqua" w:hAnsi="Book Antiqua"/>
        </w:rPr>
        <w:t xml:space="preserve"> </w:t>
      </w:r>
      <w:r w:rsidR="000C6D15">
        <w:rPr>
          <w:rFonts w:ascii="Book Antiqua" w:hAnsi="Book Antiqua"/>
          <w:i/>
          <w:iCs/>
          <w:u w:val="single"/>
        </w:rPr>
        <w:t>del Centro Médico de Puerto Rico</w:t>
      </w:r>
      <w:r w:rsidR="00BF3791">
        <w:rPr>
          <w:rFonts w:ascii="Book Antiqua" w:hAnsi="Book Antiqua"/>
          <w:i/>
          <w:iCs/>
          <w:u w:val="single"/>
        </w:rPr>
        <w:t xml:space="preserve">; </w:t>
      </w:r>
      <w:r w:rsidR="00BF3791" w:rsidRPr="00BF3791">
        <w:rPr>
          <w:rFonts w:ascii="Book Antiqua" w:hAnsi="Book Antiqua"/>
          <w:i/>
          <w:iCs/>
          <w:szCs w:val="24"/>
          <w:u w:val="single"/>
          <w:lang w:val="es-PR"/>
        </w:rPr>
        <w:t>eximir tal designación de las disposiciones de la Ley Núm. 99 del 22 de junio de 1961, según enmendada, conocida como la “Ley de la Comisión Denominadora de Estructuras y Vías Públicas”</w:t>
      </w:r>
      <w:r w:rsidR="00BF3791" w:rsidRPr="00BF3791">
        <w:rPr>
          <w:rFonts w:ascii="Book Antiqua" w:hAnsi="Book Antiqua"/>
          <w:i/>
          <w:iCs/>
          <w:szCs w:val="24"/>
          <w:u w:val="single"/>
        </w:rPr>
        <w:t>; establecer sobre su rotulación; y para otros fines relacionados</w:t>
      </w:r>
      <w:r w:rsidR="00BF3791">
        <w:rPr>
          <w:rFonts w:ascii="Book Antiqua" w:hAnsi="Book Antiqua"/>
          <w:szCs w:val="24"/>
        </w:rPr>
        <w:t>.</w:t>
      </w:r>
    </w:p>
    <w:p w14:paraId="7B86D123" w14:textId="105B23DB" w:rsidR="009B6A9E" w:rsidRDefault="009B6A9E" w:rsidP="009B6A9E">
      <w:pPr>
        <w:ind w:left="720" w:hanging="720"/>
        <w:jc w:val="both"/>
        <w:rPr>
          <w:rFonts w:ascii="Book Antiqua" w:hAnsi="Book Antiqua"/>
        </w:rPr>
      </w:pPr>
    </w:p>
    <w:p w14:paraId="7E1231D5" w14:textId="77777777" w:rsidR="00247A56" w:rsidRDefault="00247A56" w:rsidP="009B6A9E">
      <w:pPr>
        <w:ind w:firstLine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EXPOSICIÓN DE MOTIVOS</w:t>
      </w:r>
    </w:p>
    <w:p w14:paraId="1B0EBDFB" w14:textId="77777777" w:rsidR="009B6A9E" w:rsidRDefault="009B6A9E" w:rsidP="009B6A9E">
      <w:pPr>
        <w:ind w:firstLine="360"/>
        <w:jc w:val="center"/>
        <w:rPr>
          <w:rFonts w:ascii="Book Antiqua" w:hAnsi="Book Antiqua"/>
        </w:rPr>
      </w:pPr>
    </w:p>
    <w:p w14:paraId="1F9AF491" w14:textId="4708CB8B" w:rsidR="00247A56" w:rsidRPr="00247A56" w:rsidRDefault="00C532D3" w:rsidP="009B6A9E">
      <w:pPr>
        <w:ind w:firstLine="360"/>
        <w:jc w:val="both"/>
        <w:rPr>
          <w:rFonts w:ascii="Book Antiqua" w:hAnsi="Book Antiqua"/>
        </w:rPr>
      </w:pPr>
      <w:r w:rsidRPr="00C532D3">
        <w:rPr>
          <w:rFonts w:ascii="Book Antiqua" w:hAnsi="Book Antiqua"/>
          <w:strike/>
        </w:rPr>
        <w:t>Benjamin</w:t>
      </w:r>
      <w:r w:rsidRPr="00247A56">
        <w:rPr>
          <w:rFonts w:ascii="Book Antiqua" w:hAnsi="Book Antiqua"/>
        </w:rPr>
        <w:t xml:space="preserve"> </w:t>
      </w:r>
      <w:r w:rsidRPr="00C532D3">
        <w:rPr>
          <w:rFonts w:ascii="Book Antiqua" w:hAnsi="Book Antiqua"/>
          <w:i/>
          <w:iCs/>
          <w:u w:val="single"/>
        </w:rPr>
        <w:t>Benjam</w:t>
      </w:r>
      <w:r>
        <w:rPr>
          <w:rFonts w:ascii="Book Antiqua" w:hAnsi="Book Antiqua"/>
          <w:i/>
          <w:iCs/>
          <w:u w:val="single"/>
        </w:rPr>
        <w:t>í</w:t>
      </w:r>
      <w:r w:rsidRPr="00C532D3">
        <w:rPr>
          <w:rFonts w:ascii="Book Antiqua" w:hAnsi="Book Antiqua"/>
          <w:i/>
          <w:iCs/>
          <w:u w:val="single"/>
        </w:rPr>
        <w:t>n</w:t>
      </w:r>
      <w:r w:rsidR="00247A56" w:rsidRPr="00247A56">
        <w:rPr>
          <w:rFonts w:ascii="Book Antiqua" w:hAnsi="Book Antiqua"/>
        </w:rPr>
        <w:t xml:space="preserve"> Rodríguez Cotto nació el 6 de octubre de 1946 en San Juan, Puerto Rico. Son sus padres Alfredo Rodríguez y Ana </w:t>
      </w:r>
      <w:r w:rsidR="00247A56" w:rsidRPr="005004CF">
        <w:rPr>
          <w:rFonts w:ascii="Book Antiqua" w:hAnsi="Book Antiqua"/>
          <w:strike/>
        </w:rPr>
        <w:t>Maria</w:t>
      </w:r>
      <w:r w:rsidR="005004CF">
        <w:rPr>
          <w:rFonts w:ascii="Book Antiqua" w:hAnsi="Book Antiqua"/>
        </w:rPr>
        <w:t xml:space="preserve"> </w:t>
      </w:r>
      <w:r w:rsidR="005004CF" w:rsidRPr="005004CF">
        <w:rPr>
          <w:rFonts w:ascii="Book Antiqua" w:hAnsi="Book Antiqua"/>
          <w:i/>
          <w:iCs/>
          <w:u w:val="single"/>
        </w:rPr>
        <w:t>María</w:t>
      </w:r>
      <w:r w:rsidR="00247A56" w:rsidRPr="00247A56">
        <w:rPr>
          <w:rFonts w:ascii="Book Antiqua" w:hAnsi="Book Antiqua"/>
        </w:rPr>
        <w:t xml:space="preserve"> Cotto quienes por su dedicación forjaron una familia de cinco hijos; Miriam, Aníbal, Gamalier y Alfredo (Wilo) QEPD. Padre de 3 hijas: Sharon, Ana Doris y Perla. Actualmente estaba casado con Mildred Castro. </w:t>
      </w:r>
    </w:p>
    <w:p w14:paraId="16A522D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8373700" w14:textId="28A96D4F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 xml:space="preserve">Luego de cursar estudios de medicina entre España y Santo Domingo, comenzó a trabajar en el Centro Médico como médico de sala de emergencias para la década de los ochenta (80). A comienzos de la década de los noventa (90) se </w:t>
      </w:r>
      <w:r w:rsidRPr="005004CF">
        <w:rPr>
          <w:rFonts w:ascii="Book Antiqua" w:hAnsi="Book Antiqua"/>
          <w:strike/>
        </w:rPr>
        <w:t>desempeño</w:t>
      </w:r>
      <w:r w:rsidR="005004CF">
        <w:rPr>
          <w:rFonts w:ascii="Book Antiqua" w:hAnsi="Book Antiqua"/>
        </w:rPr>
        <w:t xml:space="preserve"> </w:t>
      </w:r>
      <w:r w:rsidR="005004CF" w:rsidRPr="005004CF">
        <w:rPr>
          <w:rFonts w:ascii="Book Antiqua" w:hAnsi="Book Antiqua"/>
          <w:i/>
          <w:iCs/>
          <w:u w:val="single"/>
        </w:rPr>
        <w:t>desempeñó</w:t>
      </w:r>
      <w:r w:rsidRPr="00247A56">
        <w:rPr>
          <w:rFonts w:ascii="Book Antiqua" w:hAnsi="Book Antiqua"/>
        </w:rPr>
        <w:t xml:space="preserve"> como subdirector y director eventualmente de la principal sala de emergencia de Puerto Rico. Luego pasa a ser el director médico de la ASEM y portavoz de la institución para informar eventos médicos de interés público ante los medios. Posteriormente ocupa diversos puestos en la organización como asistente, asesor y director del programa de calidad institucional. En años más recientes se desempeño como ayudante de los secretarios del Dpto. de Salud, coordinando la ayuda a ciudadanos y a los municipios a la vez que apoyaba al programa de control de la rabia y participaba como recurso de peritaje médico en </w:t>
      </w:r>
      <w:r w:rsidRPr="007E2600">
        <w:rPr>
          <w:rFonts w:ascii="Book Antiqua" w:hAnsi="Book Antiqua"/>
          <w:strike/>
        </w:rPr>
        <w:t>programa</w:t>
      </w:r>
      <w:r w:rsidRPr="00247A56">
        <w:rPr>
          <w:rFonts w:ascii="Book Antiqua" w:hAnsi="Book Antiqua"/>
        </w:rPr>
        <w:t xml:space="preserve"> </w:t>
      </w:r>
      <w:r w:rsidR="007E2600">
        <w:rPr>
          <w:rFonts w:ascii="Book Antiqua" w:hAnsi="Book Antiqua"/>
          <w:i/>
          <w:iCs/>
          <w:u w:val="single"/>
        </w:rPr>
        <w:t>programas</w:t>
      </w:r>
      <w:r w:rsidR="007E2600"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 xml:space="preserve">de radio y televisión en temas de la salud. Fue también médico de respuesta primaria de emergencias para el </w:t>
      </w:r>
      <w:r w:rsidRPr="007E2600">
        <w:rPr>
          <w:rFonts w:ascii="Book Antiqua" w:hAnsi="Book Antiqua"/>
          <w:strike/>
        </w:rPr>
        <w:t>negociado de emergencias médicas</w:t>
      </w:r>
      <w:r w:rsidRPr="00247A56">
        <w:rPr>
          <w:rFonts w:ascii="Book Antiqua" w:hAnsi="Book Antiqua"/>
        </w:rPr>
        <w:t xml:space="preserve"> </w:t>
      </w:r>
      <w:r w:rsidR="007E2600">
        <w:rPr>
          <w:rFonts w:ascii="Book Antiqua" w:hAnsi="Book Antiqua"/>
          <w:i/>
          <w:iCs/>
          <w:u w:val="single"/>
        </w:rPr>
        <w:t>Negociado de Emergencias Médicas</w:t>
      </w:r>
      <w:r w:rsidR="007E2600"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 xml:space="preserve">de Puerto Rico y ocupó la dirección médica de varias salas de emergencias privadas en hospitales comunitarios. En su servicio público alcanzó numerosos premios y reconocimientos entre los que se encuentra el Premio Manual A. Pérez del Servicio Público en Puerto Rico. </w:t>
      </w:r>
    </w:p>
    <w:p w14:paraId="5945D61D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6733EB94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lastRenderedPageBreak/>
        <w:t xml:space="preserve">El Dr. Rodríguez Cotto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Bengie fue grande en calidad de humano y en servicio. Le recordaremos siempre por lo que nos ayude a apreciar y valorar. Ejemplo de bondad, servicio a los demás y desprendimiento de espíritu. </w:t>
      </w:r>
    </w:p>
    <w:p w14:paraId="4DE16CD3" w14:textId="77777777" w:rsidR="00247A56" w:rsidRPr="00247A56" w:rsidRDefault="00247A56" w:rsidP="009B6A9E">
      <w:pPr>
        <w:ind w:firstLine="360"/>
        <w:jc w:val="both"/>
        <w:rPr>
          <w:rFonts w:ascii="Book Antiqua" w:hAnsi="Book Antiqua"/>
        </w:rPr>
      </w:pPr>
    </w:p>
    <w:p w14:paraId="5C18AF3F" w14:textId="5E354F82" w:rsidR="00247A56" w:rsidRDefault="00247A56" w:rsidP="009B6A9E">
      <w:pPr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>El Dr. Rodríguez Cotto fue servidor público de primera, doctor comprometido con su profesión, pero sobre todo con una calidad humana inigualable y un corazón gigante. Mentor de muchos que reconocían su experiencia y conocimiento.</w:t>
      </w:r>
    </w:p>
    <w:p w14:paraId="3E380C43" w14:textId="6177CED6" w:rsidR="0070675E" w:rsidRDefault="0070675E" w:rsidP="009B6A9E">
      <w:pPr>
        <w:ind w:firstLine="360"/>
        <w:jc w:val="both"/>
        <w:rPr>
          <w:rFonts w:ascii="Book Antiqua" w:hAnsi="Book Antiqua"/>
        </w:rPr>
      </w:pPr>
    </w:p>
    <w:p w14:paraId="410621EA" w14:textId="4649E354" w:rsidR="0070675E" w:rsidRPr="0070675E" w:rsidRDefault="0070675E" w:rsidP="0070675E">
      <w:pPr>
        <w:suppressLineNumbers/>
        <w:suppressAutoHyphens/>
        <w:ind w:firstLine="450"/>
        <w:jc w:val="both"/>
        <w:rPr>
          <w:rFonts w:ascii="Book Antiqua" w:hAnsi="Book Antiqua"/>
          <w:i/>
          <w:iCs/>
          <w:szCs w:val="24"/>
          <w:u w:val="single"/>
        </w:rPr>
      </w:pPr>
      <w:r w:rsidRPr="0070675E">
        <w:rPr>
          <w:rFonts w:ascii="Book Antiqua" w:hAnsi="Book Antiqua"/>
          <w:i/>
          <w:iCs/>
          <w:szCs w:val="24"/>
          <w:u w:val="single"/>
        </w:rPr>
        <w:t xml:space="preserve">Por tanto, esta Asamblea Legislativa entiende meritorio el preservar, para las posteriores generaciones, el legado de un gran puertorriqueño y </w:t>
      </w:r>
      <w:r w:rsidRPr="0070675E">
        <w:rPr>
          <w:rFonts w:ascii="Book Antiqua" w:hAnsi="Book Antiqua" w:cstheme="minorHAnsi"/>
          <w:i/>
          <w:iCs/>
          <w:szCs w:val="24"/>
          <w:u w:val="single"/>
        </w:rPr>
        <w:t xml:space="preserve">que su nombre sea recordado en la principal sala de emergencia de Puerto Rico, lugar donde el Dr. Rodríguez se distinguió como médico y servidor público, para que su memoria sea un recordatorio </w:t>
      </w:r>
      <w:r w:rsidR="009E4CE8">
        <w:rPr>
          <w:rFonts w:ascii="Book Antiqua" w:hAnsi="Book Antiqua" w:cstheme="minorHAnsi"/>
          <w:i/>
          <w:iCs/>
          <w:szCs w:val="24"/>
          <w:u w:val="single"/>
        </w:rPr>
        <w:t>de profesionalismo y de</w:t>
      </w:r>
      <w:r w:rsidRPr="0070675E">
        <w:rPr>
          <w:rFonts w:ascii="Book Antiqua" w:hAnsi="Book Antiqua" w:cstheme="minorHAnsi"/>
          <w:i/>
          <w:iCs/>
          <w:szCs w:val="24"/>
          <w:u w:val="single"/>
        </w:rPr>
        <w:t xml:space="preserve"> excelencia médica</w:t>
      </w:r>
      <w:r w:rsidR="009E4CE8">
        <w:rPr>
          <w:rFonts w:ascii="Book Antiqua" w:hAnsi="Book Antiqua" w:cstheme="minorHAnsi"/>
          <w:i/>
          <w:iCs/>
          <w:szCs w:val="24"/>
          <w:u w:val="single"/>
        </w:rPr>
        <w:t>.</w:t>
      </w:r>
    </w:p>
    <w:p w14:paraId="4C46E1F3" w14:textId="77777777" w:rsidR="0070675E" w:rsidRDefault="0070675E" w:rsidP="009B6A9E">
      <w:pPr>
        <w:ind w:firstLine="360"/>
        <w:jc w:val="both"/>
        <w:rPr>
          <w:rFonts w:ascii="Book Antiqua" w:hAnsi="Book Antiqua"/>
        </w:rPr>
      </w:pPr>
    </w:p>
    <w:p w14:paraId="3A07E080" w14:textId="77777777" w:rsidR="009B6A9E" w:rsidRDefault="009B6A9E" w:rsidP="009B6A9E">
      <w:pPr>
        <w:ind w:firstLine="360"/>
        <w:jc w:val="both"/>
        <w:rPr>
          <w:rFonts w:ascii="Book Antiqua" w:hAnsi="Book Antiqua"/>
        </w:rPr>
      </w:pPr>
    </w:p>
    <w:p w14:paraId="5B3C5575" w14:textId="77777777" w:rsidR="00247A56" w:rsidRDefault="00247A56" w:rsidP="009B6A9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DECRÉTASE POR LA ASAMBLEA LEGISLATIVA DE PUERTO RICO:</w:t>
      </w:r>
    </w:p>
    <w:p w14:paraId="34A743DE" w14:textId="77777777" w:rsidR="00247A56" w:rsidRDefault="00247A56" w:rsidP="00247A56">
      <w:pPr>
        <w:spacing w:line="480" w:lineRule="auto"/>
        <w:jc w:val="both"/>
        <w:rPr>
          <w:rFonts w:ascii="Book Antiqua" w:hAnsi="Book Antiqua"/>
        </w:rPr>
        <w:sectPr w:rsidR="00247A56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0FE377BD" w14:textId="730AC9D4"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lastRenderedPageBreak/>
        <w:t xml:space="preserve">Artículo 1.- Se ordena a la Administración de Servicios Médicos de Puerto Rico (ASEM) denominar y rotular con el nombre </w:t>
      </w:r>
      <w:r w:rsidR="000C6D15" w:rsidRPr="000C6D15">
        <w:rPr>
          <w:rFonts w:ascii="Book Antiqua" w:hAnsi="Book Antiqua"/>
          <w:strike/>
        </w:rPr>
        <w:t>de</w:t>
      </w:r>
      <w:r w:rsidR="000C6D15" w:rsidRPr="00247A56">
        <w:rPr>
          <w:rFonts w:ascii="Book Antiqua" w:hAnsi="Book Antiqua"/>
        </w:rPr>
        <w:t xml:space="preserve"> </w:t>
      </w:r>
      <w:r w:rsidR="000C6D15">
        <w:rPr>
          <w:rFonts w:ascii="Book Antiqua" w:hAnsi="Book Antiqua"/>
          <w:i/>
          <w:iCs/>
          <w:u w:val="single"/>
        </w:rPr>
        <w:t>del</w:t>
      </w:r>
      <w:r w:rsidRPr="00247A56">
        <w:rPr>
          <w:rFonts w:ascii="Book Antiqua" w:hAnsi="Book Antiqua"/>
        </w:rPr>
        <w:t xml:space="preserve"> Dr. </w:t>
      </w:r>
      <w:r w:rsidR="005004CF" w:rsidRPr="00C532D3">
        <w:rPr>
          <w:rFonts w:ascii="Book Antiqua" w:hAnsi="Book Antiqua"/>
          <w:strike/>
        </w:rPr>
        <w:t>Benjamin</w:t>
      </w:r>
      <w:r w:rsidR="005004CF" w:rsidRPr="00247A56">
        <w:rPr>
          <w:rFonts w:ascii="Book Antiqua" w:hAnsi="Book Antiqua"/>
        </w:rPr>
        <w:t xml:space="preserve"> </w:t>
      </w:r>
      <w:r w:rsidR="005004CF" w:rsidRPr="00C532D3">
        <w:rPr>
          <w:rFonts w:ascii="Book Antiqua" w:hAnsi="Book Antiqua"/>
          <w:i/>
          <w:iCs/>
          <w:u w:val="single"/>
        </w:rPr>
        <w:t>Benjam</w:t>
      </w:r>
      <w:r w:rsidR="005004CF">
        <w:rPr>
          <w:rFonts w:ascii="Book Antiqua" w:hAnsi="Book Antiqua"/>
          <w:i/>
          <w:iCs/>
          <w:u w:val="single"/>
        </w:rPr>
        <w:t>í</w:t>
      </w:r>
      <w:r w:rsidR="005004CF" w:rsidRPr="00C532D3">
        <w:rPr>
          <w:rFonts w:ascii="Book Antiqua" w:hAnsi="Book Antiqua"/>
          <w:i/>
          <w:iCs/>
          <w:u w:val="single"/>
        </w:rPr>
        <w:t>n</w:t>
      </w:r>
      <w:r w:rsidRPr="00247A56">
        <w:rPr>
          <w:rFonts w:ascii="Book Antiqua" w:hAnsi="Book Antiqua"/>
        </w:rPr>
        <w:t xml:space="preserve"> Rodríguez Cotto la sala de emergencias</w:t>
      </w:r>
      <w:r w:rsidR="000C6D15">
        <w:rPr>
          <w:rFonts w:ascii="Book Antiqua" w:hAnsi="Book Antiqua"/>
        </w:rPr>
        <w:t xml:space="preserve"> </w:t>
      </w:r>
      <w:r w:rsidR="000C6D15">
        <w:rPr>
          <w:rFonts w:ascii="Book Antiqua" w:hAnsi="Book Antiqua"/>
          <w:i/>
          <w:iCs/>
          <w:u w:val="single"/>
        </w:rPr>
        <w:t>del Centro Médico de Puerto Rico.</w:t>
      </w:r>
    </w:p>
    <w:p w14:paraId="6160C2DC" w14:textId="54E1110C" w:rsidR="00BF3791" w:rsidRPr="00BF3791" w:rsidRDefault="00BF3791" w:rsidP="00BF3791">
      <w:pPr>
        <w:spacing w:line="480" w:lineRule="auto"/>
        <w:ind w:firstLine="720"/>
        <w:jc w:val="both"/>
        <w:rPr>
          <w:rFonts w:ascii="Book Antiqua" w:hAnsi="Book Antiqua"/>
          <w:i/>
          <w:iCs/>
          <w:szCs w:val="24"/>
          <w:u w:val="single"/>
          <w:lang w:val="es-PR"/>
        </w:rPr>
      </w:pPr>
      <w:r w:rsidRPr="00BF3791">
        <w:rPr>
          <w:rFonts w:ascii="Book Antiqua" w:hAnsi="Book Antiqua"/>
          <w:i/>
          <w:iCs/>
          <w:u w:val="single"/>
        </w:rPr>
        <w:lastRenderedPageBreak/>
        <w:t>Articulo 2.-</w:t>
      </w:r>
      <w:r w:rsidRPr="00BF3791">
        <w:rPr>
          <w:rFonts w:ascii="Book Antiqua" w:hAnsi="Book Antiqua"/>
          <w:i/>
          <w:iCs/>
          <w:szCs w:val="24"/>
          <w:u w:val="single"/>
          <w:lang w:val="es-US"/>
        </w:rPr>
        <w:t xml:space="preserve"> Se exime</w:t>
      </w:r>
      <w:r w:rsidRPr="00BF3791">
        <w:rPr>
          <w:rFonts w:ascii="Book Antiqua" w:hAnsi="Book Antiqua"/>
          <w:i/>
          <w:iCs/>
          <w:szCs w:val="24"/>
          <w:u w:val="single"/>
          <w:lang w:val="es-PR"/>
        </w:rPr>
        <w:t xml:space="preserve"> tal designación de las disposiciones de la Ley Núm. 99 del 22 de junio de 1961, según enmendada, conocida como la “Ley de la Comisión Denominadora de Estructuras y Vías Públicas”.</w:t>
      </w:r>
    </w:p>
    <w:p w14:paraId="24754A34" w14:textId="06C50DEF"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 xml:space="preserve">Artículo </w:t>
      </w:r>
      <w:r w:rsidRPr="00BF3791">
        <w:rPr>
          <w:rFonts w:ascii="Book Antiqua" w:hAnsi="Book Antiqua"/>
          <w:strike/>
        </w:rPr>
        <w:t>2</w:t>
      </w:r>
      <w:r w:rsidR="00BF3791" w:rsidRPr="00BF3791">
        <w:rPr>
          <w:rFonts w:ascii="Book Antiqua" w:hAnsi="Book Antiqua"/>
        </w:rPr>
        <w:t xml:space="preserve"> </w:t>
      </w:r>
      <w:r w:rsidR="00BF3791" w:rsidRPr="008E5F3F">
        <w:rPr>
          <w:rFonts w:ascii="Book Antiqua" w:hAnsi="Book Antiqua"/>
          <w:i/>
          <w:iCs/>
          <w:u w:val="single"/>
        </w:rPr>
        <w:t>3</w:t>
      </w:r>
      <w:r w:rsidRPr="00247A56">
        <w:rPr>
          <w:rFonts w:ascii="Book Antiqua" w:hAnsi="Book Antiqua"/>
        </w:rPr>
        <w:t>.-Vigencia.</w:t>
      </w:r>
    </w:p>
    <w:p w14:paraId="42AC7DBD" w14:textId="77777777" w:rsidR="00247A56" w:rsidRPr="00247A56" w:rsidRDefault="00247A56" w:rsidP="00247A56">
      <w:pPr>
        <w:spacing w:line="480" w:lineRule="auto"/>
        <w:ind w:firstLine="360"/>
        <w:jc w:val="both"/>
        <w:rPr>
          <w:rFonts w:ascii="Book Antiqua" w:hAnsi="Book Antiqua"/>
        </w:rPr>
      </w:pPr>
      <w:r w:rsidRPr="00247A56">
        <w:rPr>
          <w:rFonts w:ascii="Book Antiqua" w:hAnsi="Book Antiqua"/>
        </w:rPr>
        <w:t>Esta Ley entrará en vigor inmediatamente después de su aprobación.</w:t>
      </w:r>
    </w:p>
    <w:sectPr w:rsidR="00247A56" w:rsidRPr="00247A56" w:rsidSect="00247A5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F388" w14:textId="77777777" w:rsidR="002650AB" w:rsidRDefault="002650AB">
      <w:r>
        <w:separator/>
      </w:r>
    </w:p>
  </w:endnote>
  <w:endnote w:type="continuationSeparator" w:id="0">
    <w:p w14:paraId="3559512E" w14:textId="77777777" w:rsidR="002650AB" w:rsidRDefault="002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2D1A" w14:textId="77777777" w:rsidR="002650AB" w:rsidRDefault="002650AB">
      <w:r>
        <w:separator/>
      </w:r>
    </w:p>
  </w:footnote>
  <w:footnote w:type="continuationSeparator" w:id="0">
    <w:p w14:paraId="10B2B72F" w14:textId="77777777" w:rsidR="002650AB" w:rsidRDefault="0026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D17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EB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0C6D15"/>
    <w:rsid w:val="000F4875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650AB"/>
    <w:rsid w:val="00273792"/>
    <w:rsid w:val="002D4AC8"/>
    <w:rsid w:val="00320D78"/>
    <w:rsid w:val="0038032D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004CF"/>
    <w:rsid w:val="00521639"/>
    <w:rsid w:val="00532BB7"/>
    <w:rsid w:val="005332E4"/>
    <w:rsid w:val="0053550C"/>
    <w:rsid w:val="00555018"/>
    <w:rsid w:val="005723DC"/>
    <w:rsid w:val="006210DC"/>
    <w:rsid w:val="0064349D"/>
    <w:rsid w:val="00653EED"/>
    <w:rsid w:val="00685549"/>
    <w:rsid w:val="006B7365"/>
    <w:rsid w:val="006C2D81"/>
    <w:rsid w:val="006C7DF8"/>
    <w:rsid w:val="0070675E"/>
    <w:rsid w:val="0074569F"/>
    <w:rsid w:val="00750FC8"/>
    <w:rsid w:val="007533D0"/>
    <w:rsid w:val="00755069"/>
    <w:rsid w:val="007B0660"/>
    <w:rsid w:val="007E2600"/>
    <w:rsid w:val="007E3868"/>
    <w:rsid w:val="00820C41"/>
    <w:rsid w:val="00850256"/>
    <w:rsid w:val="00852E59"/>
    <w:rsid w:val="008B3888"/>
    <w:rsid w:val="008E5F3F"/>
    <w:rsid w:val="0093686F"/>
    <w:rsid w:val="00936EB6"/>
    <w:rsid w:val="00942FD4"/>
    <w:rsid w:val="00951997"/>
    <w:rsid w:val="00990352"/>
    <w:rsid w:val="00997218"/>
    <w:rsid w:val="009B6A9E"/>
    <w:rsid w:val="009E4CE8"/>
    <w:rsid w:val="00A03405"/>
    <w:rsid w:val="00A1528A"/>
    <w:rsid w:val="00A33918"/>
    <w:rsid w:val="00A7629F"/>
    <w:rsid w:val="00AD5FDF"/>
    <w:rsid w:val="00AF0CEE"/>
    <w:rsid w:val="00B667AD"/>
    <w:rsid w:val="00B84C38"/>
    <w:rsid w:val="00B84C3B"/>
    <w:rsid w:val="00B86C00"/>
    <w:rsid w:val="00B947F6"/>
    <w:rsid w:val="00BF16AA"/>
    <w:rsid w:val="00BF3791"/>
    <w:rsid w:val="00C354B8"/>
    <w:rsid w:val="00C52517"/>
    <w:rsid w:val="00C532D3"/>
    <w:rsid w:val="00C60921"/>
    <w:rsid w:val="00C62936"/>
    <w:rsid w:val="00C653F2"/>
    <w:rsid w:val="00C679E6"/>
    <w:rsid w:val="00C908F9"/>
    <w:rsid w:val="00CA0917"/>
    <w:rsid w:val="00CA1099"/>
    <w:rsid w:val="00D2690E"/>
    <w:rsid w:val="00D417C2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4273"/>
    <w:rsid w:val="00F02004"/>
    <w:rsid w:val="00F042CB"/>
    <w:rsid w:val="00F60A2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0EE2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</w:style>
  <w:style w:type="paragraph" w:styleId="Title">
    <w:name w:val="Title"/>
    <w:basedOn w:val="Normal"/>
    <w:link w:val="TitleChar"/>
    <w:qFormat/>
    <w:rsid w:val="000C6D15"/>
    <w:pPr>
      <w:jc w:val="center"/>
    </w:pPr>
    <w:rPr>
      <w:rFonts w:ascii="CG Times (W1)" w:hAnsi="CG Times (W1)"/>
      <w:sz w:val="28"/>
      <w:lang w:val="es-ES"/>
    </w:rPr>
  </w:style>
  <w:style w:type="character" w:customStyle="1" w:styleId="TitleChar">
    <w:name w:val="Title Char"/>
    <w:basedOn w:val="DefaultParagraphFont"/>
    <w:link w:val="Title"/>
    <w:rsid w:val="000C6D15"/>
    <w:rPr>
      <w:rFonts w:ascii="CG Times (W1)" w:hAnsi="CG Times (W1)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3</Pages>
  <Words>668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Gabriel A. Silva Marcano</cp:lastModifiedBy>
  <cp:revision>2</cp:revision>
  <cp:lastPrinted>2000-03-03T16:35:00Z</cp:lastPrinted>
  <dcterms:created xsi:type="dcterms:W3CDTF">2021-04-08T19:29:00Z</dcterms:created>
  <dcterms:modified xsi:type="dcterms:W3CDTF">2021-04-08T19:29:00Z</dcterms:modified>
</cp:coreProperties>
</file>