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4"/>
      </w:pPr>
      <w:r>
        <w:rPr>
          <w:w w:val="115"/>
        </w:rPr>
        <w:t>GOBIERNO</w:t>
      </w:r>
      <w:r>
        <w:rPr>
          <w:spacing w:val="-21"/>
          <w:w w:val="115"/>
        </w:rPr>
        <w:t> </w:t>
      </w:r>
      <w:r>
        <w:rPr>
          <w:w w:val="115"/>
        </w:rPr>
        <w:t>DE</w:t>
      </w:r>
      <w:r>
        <w:rPr>
          <w:spacing w:val="-21"/>
          <w:w w:val="115"/>
        </w:rPr>
        <w:t> </w:t>
      </w:r>
      <w:r>
        <w:rPr>
          <w:w w:val="115"/>
        </w:rPr>
        <w:t>PUERTO</w:t>
      </w:r>
      <w:r>
        <w:rPr>
          <w:spacing w:val="-21"/>
          <w:w w:val="115"/>
        </w:rPr>
        <w:t> </w:t>
      </w:r>
      <w:r>
        <w:rPr>
          <w:w w:val="115"/>
        </w:rPr>
        <w:t>RICO</w:t>
      </w:r>
    </w:p>
    <w:p>
      <w:pPr>
        <w:tabs>
          <w:tab w:pos="7715" w:val="left" w:leader="none"/>
        </w:tabs>
        <w:spacing w:before="323"/>
        <w:ind w:left="240" w:right="0" w:firstLine="0"/>
        <w:jc w:val="left"/>
        <w:rPr>
          <w:sz w:val="24"/>
        </w:rPr>
      </w:pPr>
      <w:r>
        <w:rPr>
          <w:w w:val="105"/>
          <w:sz w:val="24"/>
        </w:rPr>
        <w:t>19</w:t>
      </w:r>
      <w:r>
        <w:rPr>
          <w:w w:val="105"/>
          <w:position w:val="6"/>
          <w:sz w:val="16"/>
        </w:rPr>
        <w:t>na.</w:t>
      </w:r>
      <w:r>
        <w:rPr>
          <w:spacing w:val="14"/>
          <w:w w:val="105"/>
          <w:position w:val="6"/>
          <w:sz w:val="16"/>
        </w:rPr>
        <w:t> </w:t>
      </w:r>
      <w:r>
        <w:rPr>
          <w:w w:val="105"/>
          <w:sz w:val="24"/>
        </w:rPr>
        <w:t>Asamblea</w:t>
        <w:tab/>
        <w:t>1</w:t>
      </w:r>
      <w:r>
        <w:rPr>
          <w:w w:val="105"/>
          <w:position w:val="6"/>
          <w:sz w:val="16"/>
        </w:rPr>
        <w:t>ra.</w:t>
      </w:r>
      <w:r>
        <w:rPr>
          <w:spacing w:val="12"/>
          <w:w w:val="105"/>
          <w:position w:val="6"/>
          <w:sz w:val="16"/>
        </w:rPr>
        <w:t> </w:t>
      </w:r>
      <w:r>
        <w:rPr>
          <w:w w:val="105"/>
          <w:sz w:val="24"/>
        </w:rPr>
        <w:t>Sesión</w:t>
      </w:r>
    </w:p>
    <w:p>
      <w:pPr>
        <w:pStyle w:val="BodyText"/>
        <w:tabs>
          <w:tab w:pos="7505" w:val="left" w:leader="none"/>
        </w:tabs>
        <w:spacing w:before="16"/>
        <w:ind w:left="136"/>
        <w:jc w:val="center"/>
      </w:pPr>
      <w:r>
        <w:rPr>
          <w:w w:val="105"/>
        </w:rPr>
        <w:t>Legislativa</w:t>
        <w:tab/>
        <w:t>Ordinaria</w:t>
      </w:r>
    </w:p>
    <w:p>
      <w:pPr>
        <w:pStyle w:val="BodyText"/>
        <w:spacing w:before="10"/>
        <w:rPr>
          <w:sz w:val="26"/>
        </w:rPr>
      </w:pPr>
    </w:p>
    <w:p>
      <w:pPr>
        <w:pStyle w:val="Heading1"/>
        <w:ind w:left="121"/>
      </w:pPr>
      <w:r>
        <w:rPr>
          <w:w w:val="115"/>
        </w:rPr>
        <w:t>SENADO</w:t>
      </w:r>
      <w:r>
        <w:rPr>
          <w:spacing w:val="-13"/>
          <w:w w:val="115"/>
        </w:rPr>
        <w:t> </w:t>
      </w:r>
      <w:r>
        <w:rPr>
          <w:w w:val="115"/>
        </w:rPr>
        <w:t>DE</w:t>
      </w:r>
      <w:r>
        <w:rPr>
          <w:spacing w:val="-12"/>
          <w:w w:val="115"/>
        </w:rPr>
        <w:t> </w:t>
      </w:r>
      <w:r>
        <w:rPr>
          <w:w w:val="115"/>
        </w:rPr>
        <w:t>PUERTO</w:t>
      </w:r>
      <w:r>
        <w:rPr>
          <w:spacing w:val="-10"/>
          <w:w w:val="115"/>
        </w:rPr>
        <w:t> </w:t>
      </w:r>
      <w:r>
        <w:rPr>
          <w:w w:val="115"/>
        </w:rPr>
        <w:t>RICO</w:t>
      </w:r>
    </w:p>
    <w:p>
      <w:pPr>
        <w:pStyle w:val="Title"/>
      </w:pPr>
      <w:r>
        <w:rPr/>
        <w:t>P. del S. 448</w:t>
      </w:r>
    </w:p>
    <w:p>
      <w:pPr>
        <w:spacing w:line="360" w:lineRule="auto" w:before="302"/>
        <w:ind w:left="2751" w:right="2625" w:firstLine="1128"/>
        <w:jc w:val="left"/>
        <w:rPr>
          <w:rFonts w:ascii="Palatino Linotype" w:hAnsi="Palatino Linotype"/>
          <w:i/>
          <w:sz w:val="24"/>
        </w:rPr>
      </w:pPr>
      <w:r>
        <w:rPr>
          <w:sz w:val="24"/>
        </w:rPr>
        <w:t>28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mayo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2021</w:t>
      </w:r>
      <w:r>
        <w:rPr>
          <w:spacing w:val="1"/>
          <w:sz w:val="24"/>
        </w:rPr>
        <w:t> </w:t>
      </w:r>
      <w:r>
        <w:rPr>
          <w:sz w:val="24"/>
        </w:rPr>
        <w:t>Presentado</w:t>
      </w:r>
      <w:r>
        <w:rPr>
          <w:spacing w:val="13"/>
          <w:sz w:val="24"/>
        </w:rPr>
        <w:t> </w:t>
      </w:r>
      <w:r>
        <w:rPr>
          <w:sz w:val="24"/>
        </w:rPr>
        <w:t>por</w:t>
      </w:r>
      <w:r>
        <w:rPr>
          <w:spacing w:val="15"/>
          <w:sz w:val="24"/>
        </w:rPr>
        <w:t> </w:t>
      </w:r>
      <w:r>
        <w:rPr>
          <w:sz w:val="24"/>
        </w:rPr>
        <w:t>la</w:t>
      </w:r>
      <w:r>
        <w:rPr>
          <w:spacing w:val="14"/>
          <w:sz w:val="24"/>
        </w:rPr>
        <w:t> </w:t>
      </w:r>
      <w:r>
        <w:rPr>
          <w:sz w:val="24"/>
        </w:rPr>
        <w:t>señora</w:t>
      </w:r>
      <w:r>
        <w:rPr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Santiago</w:t>
      </w:r>
      <w:r>
        <w:rPr>
          <w:rFonts w:ascii="Palatino Linotype" w:hAnsi="Palatino Linotype"/>
          <w:i/>
          <w:spacing w:val="5"/>
          <w:sz w:val="24"/>
        </w:rPr>
        <w:t> </w:t>
      </w:r>
      <w:r>
        <w:rPr>
          <w:rFonts w:ascii="Palatino Linotype" w:hAnsi="Palatino Linotype"/>
          <w:i/>
          <w:sz w:val="24"/>
        </w:rPr>
        <w:t>Negrón</w:t>
      </w:r>
    </w:p>
    <w:p>
      <w:pPr>
        <w:spacing w:line="278" w:lineRule="exact" w:before="0"/>
        <w:ind w:left="123" w:right="0" w:firstLine="0"/>
        <w:jc w:val="center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Referido</w:t>
      </w:r>
      <w:r>
        <w:rPr>
          <w:rFonts w:ascii="Palatino Linotype" w:hAnsi="Palatino Linotype"/>
          <w:i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Comisión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</w:p>
    <w:p>
      <w:pPr>
        <w:pStyle w:val="BodyText"/>
        <w:spacing w:before="8"/>
        <w:rPr>
          <w:rFonts w:ascii="Palatino Linotype"/>
          <w:i/>
          <w:sz w:val="30"/>
        </w:rPr>
      </w:pPr>
    </w:p>
    <w:p>
      <w:pPr>
        <w:pStyle w:val="Heading2"/>
        <w:spacing w:before="1"/>
        <w:ind w:left="119" w:firstLine="0"/>
        <w:jc w:val="center"/>
      </w:pPr>
      <w:r>
        <w:rPr/>
        <w:t>LEY</w:t>
      </w:r>
    </w:p>
    <w:p>
      <w:pPr>
        <w:pStyle w:val="BodyText"/>
        <w:spacing w:before="9"/>
        <w:rPr>
          <w:rFonts w:ascii="Palatino Linotype"/>
          <w:b/>
          <w:sz w:val="21"/>
        </w:rPr>
      </w:pPr>
    </w:p>
    <w:p>
      <w:pPr>
        <w:pStyle w:val="BodyText"/>
        <w:spacing w:line="254" w:lineRule="auto" w:before="0"/>
        <w:ind w:left="600" w:right="114" w:hanging="360"/>
        <w:jc w:val="both"/>
      </w:pPr>
      <w:r>
        <w:rPr>
          <w:w w:val="105"/>
        </w:rPr>
        <w:t>Para enmendar los Artículos 3 y 4 de la Ley Núm. 40 de 4 de julio de 2017, según</w:t>
      </w:r>
      <w:r>
        <w:rPr>
          <w:spacing w:val="1"/>
          <w:w w:val="105"/>
        </w:rPr>
        <w:t> </w:t>
      </w:r>
      <w:r>
        <w:rPr>
          <w:w w:val="105"/>
        </w:rPr>
        <w:t>enmendada,</w:t>
      </w:r>
      <w:r>
        <w:rPr>
          <w:spacing w:val="1"/>
          <w:w w:val="105"/>
        </w:rPr>
        <w:t> </w:t>
      </w:r>
      <w:r>
        <w:rPr>
          <w:w w:val="105"/>
        </w:rPr>
        <w:t>conocida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“Ley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Prohibir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Depósito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Disposición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Cenizas de Carbón o Residuos de Combustión de Carbón en Puerto Rico”, a los fines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aclarar</w:t>
      </w:r>
      <w:r>
        <w:rPr>
          <w:spacing w:val="3"/>
          <w:w w:val="105"/>
        </w:rPr>
        <w:t> </w:t>
      </w:r>
      <w:r>
        <w:rPr>
          <w:w w:val="105"/>
        </w:rPr>
        <w:t>su</w:t>
      </w:r>
      <w:r>
        <w:rPr>
          <w:spacing w:val="2"/>
          <w:w w:val="105"/>
        </w:rPr>
        <w:t> </w:t>
      </w:r>
      <w:r>
        <w:rPr>
          <w:w w:val="105"/>
        </w:rPr>
        <w:t>alcance;</w:t>
      </w:r>
      <w:r>
        <w:rPr>
          <w:spacing w:val="2"/>
          <w:w w:val="105"/>
        </w:rPr>
        <w:t> </w:t>
      </w:r>
      <w:r>
        <w:rPr>
          <w:w w:val="105"/>
        </w:rPr>
        <w:t>y</w:t>
      </w:r>
      <w:r>
        <w:rPr>
          <w:spacing w:val="5"/>
          <w:w w:val="105"/>
        </w:rPr>
        <w:t> </w:t>
      </w:r>
      <w:r>
        <w:rPr>
          <w:w w:val="105"/>
        </w:rPr>
        <w:t>para</w:t>
      </w:r>
      <w:r>
        <w:rPr>
          <w:spacing w:val="2"/>
          <w:w w:val="105"/>
        </w:rPr>
        <w:t> </w:t>
      </w:r>
      <w:r>
        <w:rPr>
          <w:w w:val="105"/>
        </w:rPr>
        <w:t>otros</w:t>
      </w:r>
      <w:r>
        <w:rPr>
          <w:spacing w:val="1"/>
          <w:w w:val="105"/>
        </w:rPr>
        <w:t> </w:t>
      </w:r>
      <w:r>
        <w:rPr>
          <w:w w:val="105"/>
        </w:rPr>
        <w:t>fines</w:t>
      </w:r>
      <w:r>
        <w:rPr>
          <w:spacing w:val="1"/>
          <w:w w:val="105"/>
        </w:rPr>
        <w:t> </w:t>
      </w:r>
      <w:r>
        <w:rPr>
          <w:w w:val="105"/>
        </w:rPr>
        <w:t>relacionados.</w:t>
      </w:r>
    </w:p>
    <w:p>
      <w:pPr>
        <w:pStyle w:val="BodyText"/>
        <w:spacing w:before="11"/>
        <w:rPr>
          <w:sz w:val="22"/>
        </w:rPr>
      </w:pPr>
    </w:p>
    <w:p>
      <w:pPr>
        <w:pStyle w:val="Heading2"/>
        <w:ind w:left="479" w:firstLine="0"/>
        <w:jc w:val="center"/>
      </w:pPr>
      <w:r>
        <w:rPr/>
        <w:t>EXPOSICIÓN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MOTIVOS</w:t>
      </w:r>
    </w:p>
    <w:p>
      <w:pPr>
        <w:pStyle w:val="BodyText"/>
        <w:spacing w:before="0"/>
        <w:rPr>
          <w:rFonts w:ascii="Palatino Linotype"/>
          <w:b/>
          <w:sz w:val="21"/>
        </w:rPr>
      </w:pPr>
    </w:p>
    <w:p>
      <w:pPr>
        <w:pStyle w:val="BodyText"/>
        <w:spacing w:line="381" w:lineRule="auto" w:before="0"/>
        <w:ind w:left="240" w:right="114" w:firstLine="360"/>
        <w:jc w:val="both"/>
      </w:pP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Ley</w:t>
      </w:r>
      <w:r>
        <w:rPr>
          <w:spacing w:val="-11"/>
          <w:w w:val="105"/>
        </w:rPr>
        <w:t> </w:t>
      </w:r>
      <w:r>
        <w:rPr>
          <w:w w:val="105"/>
        </w:rPr>
        <w:t>5-2020,</w:t>
      </w:r>
      <w:r>
        <w:rPr>
          <w:spacing w:val="-11"/>
          <w:w w:val="105"/>
        </w:rPr>
        <w:t> </w:t>
      </w:r>
      <w:r>
        <w:rPr>
          <w:w w:val="105"/>
        </w:rPr>
        <w:t>aprobada</w:t>
      </w:r>
      <w:r>
        <w:rPr>
          <w:spacing w:val="-12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2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enero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2020,</w:t>
      </w:r>
      <w:r>
        <w:rPr>
          <w:spacing w:val="-11"/>
          <w:w w:val="105"/>
        </w:rPr>
        <w:t> </w:t>
      </w:r>
      <w:r>
        <w:rPr>
          <w:w w:val="105"/>
        </w:rPr>
        <w:t>enmendó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Ley</w:t>
      </w:r>
      <w:r>
        <w:rPr>
          <w:spacing w:val="-13"/>
          <w:w w:val="105"/>
        </w:rPr>
        <w:t> </w:t>
      </w:r>
      <w:r>
        <w:rPr>
          <w:w w:val="105"/>
        </w:rPr>
        <w:t>40-2017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4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julio</w:t>
      </w:r>
      <w:r>
        <w:rPr>
          <w:spacing w:val="-53"/>
          <w:w w:val="105"/>
        </w:rPr>
        <w:t> </w:t>
      </w:r>
      <w:r>
        <w:rPr>
          <w:w w:val="105"/>
        </w:rPr>
        <w:t>de 2017, conocida como “Ley para Prohibir el Depósito y la Disposición de Cenizas de</w:t>
      </w:r>
      <w:r>
        <w:rPr>
          <w:spacing w:val="1"/>
          <w:w w:val="105"/>
        </w:rPr>
        <w:t> </w:t>
      </w:r>
      <w:r>
        <w:rPr>
          <w:w w:val="105"/>
        </w:rPr>
        <w:t>Carbón o Residuos de Combustión de Carbón en Puerto Rico”, a los fines de establecer</w:t>
      </w:r>
      <w:r>
        <w:rPr>
          <w:spacing w:val="1"/>
          <w:w w:val="105"/>
        </w:rPr>
        <w:t> </w:t>
      </w:r>
      <w:r>
        <w:rPr>
          <w:w w:val="105"/>
        </w:rPr>
        <w:t>responsabilidades</w:t>
      </w:r>
      <w:r>
        <w:rPr>
          <w:spacing w:val="-11"/>
          <w:w w:val="105"/>
        </w:rPr>
        <w:t> </w:t>
      </w:r>
      <w:r>
        <w:rPr>
          <w:w w:val="105"/>
        </w:rPr>
        <w:t>al</w:t>
      </w:r>
      <w:r>
        <w:rPr>
          <w:spacing w:val="-9"/>
          <w:w w:val="105"/>
        </w:rPr>
        <w:t> </w:t>
      </w:r>
      <w:r>
        <w:rPr>
          <w:w w:val="105"/>
        </w:rPr>
        <w:t>Departamento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Recursos</w:t>
      </w:r>
      <w:r>
        <w:rPr>
          <w:spacing w:val="-11"/>
          <w:w w:val="105"/>
        </w:rPr>
        <w:t> </w:t>
      </w:r>
      <w:r>
        <w:rPr>
          <w:w w:val="105"/>
        </w:rPr>
        <w:t>Naturales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Ambientales;</w:t>
      </w:r>
      <w:r>
        <w:rPr>
          <w:spacing w:val="-10"/>
          <w:w w:val="105"/>
        </w:rPr>
        <w:t> </w:t>
      </w:r>
      <w:r>
        <w:rPr>
          <w:w w:val="105"/>
        </w:rPr>
        <w:t>definir</w:t>
      </w:r>
      <w:r>
        <w:rPr>
          <w:spacing w:val="-9"/>
          <w:w w:val="105"/>
        </w:rPr>
        <w:t> </w:t>
      </w:r>
      <w:r>
        <w:rPr>
          <w:w w:val="105"/>
        </w:rPr>
        <w:t>varios</w:t>
      </w:r>
      <w:r>
        <w:rPr>
          <w:spacing w:val="-53"/>
          <w:w w:val="105"/>
        </w:rPr>
        <w:t> </w:t>
      </w:r>
      <w:r>
        <w:rPr>
          <w:w w:val="105"/>
        </w:rPr>
        <w:t>conceptos; fijar el término para aprobar o enmendar la reglamentación necesaria para</w:t>
      </w:r>
      <w:r>
        <w:rPr>
          <w:spacing w:val="1"/>
          <w:w w:val="105"/>
        </w:rPr>
        <w:t> </w:t>
      </w:r>
      <w:r>
        <w:rPr>
          <w:w w:val="105"/>
        </w:rPr>
        <w:t>cumplir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propósitos de</w:t>
      </w:r>
      <w:r>
        <w:rPr>
          <w:spacing w:val="1"/>
          <w:w w:val="105"/>
        </w:rPr>
        <w:t> </w:t>
      </w:r>
      <w:r>
        <w:rPr>
          <w:w w:val="105"/>
        </w:rPr>
        <w:t>esta Ley;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otros fines</w:t>
      </w:r>
      <w:r>
        <w:rPr>
          <w:spacing w:val="-1"/>
          <w:w w:val="105"/>
        </w:rPr>
        <w:t> </w:t>
      </w:r>
      <w:r>
        <w:rPr>
          <w:w w:val="105"/>
        </w:rPr>
        <w:t>relacionados.</w:t>
      </w:r>
    </w:p>
    <w:p>
      <w:pPr>
        <w:pStyle w:val="BodyText"/>
        <w:spacing w:line="381" w:lineRule="auto" w:before="0"/>
        <w:ind w:left="240" w:right="117" w:firstLine="360"/>
        <w:jc w:val="both"/>
      </w:pPr>
      <w:r>
        <w:rPr/>
        <w:t>Las</w:t>
      </w:r>
      <w:r>
        <w:rPr>
          <w:spacing w:val="38"/>
        </w:rPr>
        <w:t> </w:t>
      </w:r>
      <w:r>
        <w:rPr/>
        <w:t>enmiendas</w:t>
      </w:r>
      <w:r>
        <w:rPr>
          <w:spacing w:val="41"/>
        </w:rPr>
        <w:t> </w:t>
      </w:r>
      <w:r>
        <w:rPr/>
        <w:t>realizadas</w:t>
      </w:r>
      <w:r>
        <w:rPr>
          <w:spacing w:val="38"/>
        </w:rPr>
        <w:t> </w:t>
      </w:r>
      <w:r>
        <w:rPr/>
        <w:t>tuvieron</w:t>
      </w:r>
      <w:r>
        <w:rPr>
          <w:spacing w:val="39"/>
        </w:rPr>
        <w:t> </w:t>
      </w:r>
      <w:r>
        <w:rPr/>
        <w:t>el</w:t>
      </w:r>
      <w:r>
        <w:rPr>
          <w:spacing w:val="40"/>
        </w:rPr>
        <w:t> </w:t>
      </w:r>
      <w:r>
        <w:rPr/>
        <w:t>efecto</w:t>
      </w:r>
      <w:r>
        <w:rPr>
          <w:spacing w:val="43"/>
        </w:rPr>
        <w:t> </w:t>
      </w:r>
      <w:r>
        <w:rPr/>
        <w:t>de</w:t>
      </w:r>
      <w:r>
        <w:rPr>
          <w:spacing w:val="40"/>
        </w:rPr>
        <w:t> </w:t>
      </w:r>
      <w:r>
        <w:rPr/>
        <w:t>detener</w:t>
      </w:r>
      <w:r>
        <w:rPr>
          <w:spacing w:val="41"/>
        </w:rPr>
        <w:t> </w:t>
      </w:r>
      <w:r>
        <w:rPr/>
        <w:t>el</w:t>
      </w:r>
      <w:r>
        <w:rPr>
          <w:spacing w:val="40"/>
        </w:rPr>
        <w:t> </w:t>
      </w:r>
      <w:r>
        <w:rPr/>
        <w:t>depósito</w:t>
      </w:r>
      <w:r>
        <w:rPr>
          <w:spacing w:val="42"/>
        </w:rPr>
        <w:t> </w:t>
      </w:r>
      <w:r>
        <w:rPr/>
        <w:t>y</w:t>
      </w:r>
      <w:r>
        <w:rPr>
          <w:spacing w:val="41"/>
        </w:rPr>
        <w:t> </w:t>
      </w:r>
      <w:r>
        <w:rPr/>
        <w:t>disposición</w:t>
      </w:r>
      <w:r>
        <w:rPr>
          <w:spacing w:val="39"/>
        </w:rPr>
        <w:t> </w:t>
      </w:r>
      <w:r>
        <w:rPr/>
        <w:t>en</w:t>
      </w:r>
      <w:r>
        <w:rPr>
          <w:spacing w:val="-51"/>
        </w:rPr>
        <w:t> </w:t>
      </w:r>
      <w:r>
        <w:rPr/>
        <w:t>la Isla de las cenizas tóxicas de carbón producida por la empresa AES. Esto, luego de las</w:t>
      </w:r>
      <w:r>
        <w:rPr>
          <w:spacing w:val="1"/>
        </w:rPr>
        <w:t> </w:t>
      </w:r>
      <w:r>
        <w:rPr/>
        <w:t>manifestaciones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Peñuelas,</w:t>
      </w:r>
      <w:r>
        <w:rPr>
          <w:spacing w:val="52"/>
        </w:rPr>
        <w:t> </w:t>
      </w:r>
      <w:r>
        <w:rPr/>
        <w:t>Guayama,</w:t>
      </w:r>
      <w:r>
        <w:rPr>
          <w:spacing w:val="53"/>
        </w:rPr>
        <w:t> </w:t>
      </w:r>
      <w:r>
        <w:rPr/>
        <w:t>Humacao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otros</w:t>
      </w:r>
      <w:r>
        <w:rPr>
          <w:spacing w:val="53"/>
        </w:rPr>
        <w:t> </w:t>
      </w:r>
      <w:r>
        <w:rPr/>
        <w:t>pueblos</w:t>
      </w:r>
      <w:r>
        <w:rPr>
          <w:spacing w:val="53"/>
        </w:rPr>
        <w:t> </w:t>
      </w:r>
      <w:r>
        <w:rPr/>
        <w:t>del</w:t>
      </w:r>
      <w:r>
        <w:rPr>
          <w:spacing w:val="52"/>
        </w:rPr>
        <w:t> </w:t>
      </w:r>
      <w:r>
        <w:rPr/>
        <w:t>país</w:t>
      </w:r>
      <w:r>
        <w:rPr>
          <w:spacing w:val="1"/>
        </w:rPr>
        <w:t> </w:t>
      </w:r>
      <w:r>
        <w:rPr/>
        <w:t>que se unieron para luchar contra la nociva quema de carbón para generar energía y los</w:t>
      </w:r>
      <w:r>
        <w:rPr>
          <w:spacing w:val="1"/>
        </w:rPr>
        <w:t> </w:t>
      </w:r>
      <w:r>
        <w:rPr/>
        <w:t>depósitos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sus</w:t>
      </w:r>
      <w:r>
        <w:rPr>
          <w:spacing w:val="6"/>
        </w:rPr>
        <w:t> </w:t>
      </w:r>
      <w:r>
        <w:rPr/>
        <w:t>desechos</w:t>
      </w:r>
      <w:r>
        <w:rPr>
          <w:spacing w:val="8"/>
        </w:rPr>
        <w:t> </w:t>
      </w:r>
      <w:r>
        <w:rPr/>
        <w:t>tóxicos.</w:t>
      </w:r>
    </w:p>
    <w:p>
      <w:pPr>
        <w:spacing w:after="0" w:line="381" w:lineRule="auto"/>
        <w:jc w:val="both"/>
        <w:sectPr>
          <w:type w:val="continuous"/>
          <w:pgSz w:w="12240" w:h="15840"/>
          <w:pgMar w:top="1380" w:bottom="280" w:left="1200" w:right="1320"/>
        </w:sectPr>
      </w:pPr>
    </w:p>
    <w:p>
      <w:pPr>
        <w:pStyle w:val="BodyText"/>
        <w:spacing w:line="381" w:lineRule="auto" w:before="93"/>
        <w:ind w:left="240" w:right="117" w:firstLine="360"/>
        <w:jc w:val="both"/>
      </w:pPr>
      <w:r>
        <w:rPr>
          <w:w w:val="105"/>
        </w:rPr>
        <w:t>La Sección 4 de la Ley 5-2020, ordenó al Departamento de Recursos Naturales y</w:t>
      </w:r>
      <w:r>
        <w:rPr>
          <w:spacing w:val="1"/>
          <w:w w:val="105"/>
        </w:rPr>
        <w:t> </w:t>
      </w:r>
      <w:r>
        <w:rPr>
          <w:w w:val="105"/>
        </w:rPr>
        <w:t>Ambientales</w:t>
      </w:r>
      <w:r>
        <w:rPr>
          <w:spacing w:val="1"/>
          <w:w w:val="105"/>
        </w:rPr>
        <w:t> </w:t>
      </w:r>
      <w:r>
        <w:rPr>
          <w:w w:val="105"/>
        </w:rPr>
        <w:t>(DRNA)</w:t>
      </w:r>
      <w:r>
        <w:rPr>
          <w:spacing w:val="1"/>
          <w:w w:val="105"/>
        </w:rPr>
        <w:t> </w:t>
      </w:r>
      <w:r>
        <w:rPr>
          <w:w w:val="105"/>
        </w:rPr>
        <w:t>“aprobar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enmendar</w:t>
      </w:r>
      <w:r>
        <w:rPr>
          <w:spacing w:val="1"/>
          <w:w w:val="105"/>
        </w:rPr>
        <w:t> </w:t>
      </w:r>
      <w:r>
        <w:rPr>
          <w:w w:val="105"/>
        </w:rPr>
        <w:t>cualquier</w:t>
      </w:r>
      <w:r>
        <w:rPr>
          <w:spacing w:val="1"/>
          <w:w w:val="105"/>
        </w:rPr>
        <w:t> </w:t>
      </w:r>
      <w:r>
        <w:rPr>
          <w:w w:val="105"/>
        </w:rPr>
        <w:t>normativa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reglamento</w:t>
      </w:r>
      <w:r>
        <w:rPr>
          <w:spacing w:val="1"/>
          <w:w w:val="105"/>
        </w:rPr>
        <w:t> </w:t>
      </w:r>
      <w:r>
        <w:rPr>
          <w:w w:val="105"/>
        </w:rPr>
        <w:t>necesario y conveniente para cumplir cabalmente con los propósitos de esta Ley, en un</w:t>
      </w:r>
      <w:r>
        <w:rPr>
          <w:spacing w:val="-53"/>
          <w:w w:val="105"/>
        </w:rPr>
        <w:t> </w:t>
      </w:r>
      <w:r>
        <w:rPr>
          <w:w w:val="105"/>
        </w:rPr>
        <w:t>término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mayor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noventa</w:t>
      </w:r>
      <w:r>
        <w:rPr>
          <w:spacing w:val="-2"/>
          <w:w w:val="105"/>
        </w:rPr>
        <w:t> </w:t>
      </w:r>
      <w:r>
        <w:rPr>
          <w:w w:val="105"/>
        </w:rPr>
        <w:t>(90)</w:t>
      </w:r>
      <w:r>
        <w:rPr>
          <w:spacing w:val="-1"/>
          <w:w w:val="105"/>
        </w:rPr>
        <w:t> </w:t>
      </w:r>
      <w:r>
        <w:rPr>
          <w:w w:val="105"/>
        </w:rPr>
        <w:t>días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partir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aprobación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esta</w:t>
      </w:r>
      <w:r>
        <w:rPr>
          <w:spacing w:val="-1"/>
          <w:w w:val="105"/>
        </w:rPr>
        <w:t> </w:t>
      </w:r>
      <w:r>
        <w:rPr>
          <w:w w:val="105"/>
        </w:rPr>
        <w:t>Ley”.</w:t>
      </w:r>
    </w:p>
    <w:p>
      <w:pPr>
        <w:pStyle w:val="BodyText"/>
        <w:spacing w:line="381" w:lineRule="auto" w:before="1"/>
        <w:ind w:left="240" w:right="116" w:firstLine="360"/>
        <w:jc w:val="both"/>
      </w:pPr>
      <w:r>
        <w:rPr>
          <w:w w:val="105"/>
        </w:rPr>
        <w:t>Estos</w:t>
      </w:r>
      <w:r>
        <w:rPr>
          <w:spacing w:val="-7"/>
          <w:w w:val="105"/>
        </w:rPr>
        <w:t> </w:t>
      </w:r>
      <w:r>
        <w:rPr>
          <w:w w:val="105"/>
        </w:rPr>
        <w:t>noventa</w:t>
      </w:r>
      <w:r>
        <w:rPr>
          <w:spacing w:val="-5"/>
          <w:w w:val="105"/>
        </w:rPr>
        <w:t> </w:t>
      </w:r>
      <w:r>
        <w:rPr>
          <w:w w:val="105"/>
        </w:rPr>
        <w:t>(90)</w:t>
      </w:r>
      <w:r>
        <w:rPr>
          <w:spacing w:val="-7"/>
          <w:w w:val="105"/>
        </w:rPr>
        <w:t> </w:t>
      </w:r>
      <w:r>
        <w:rPr>
          <w:w w:val="105"/>
        </w:rPr>
        <w:t>días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cumplían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2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abril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2020.</w:t>
      </w:r>
      <w:r>
        <w:rPr>
          <w:spacing w:val="-4"/>
          <w:w w:val="105"/>
        </w:rPr>
        <w:t> </w:t>
      </w:r>
      <w:r>
        <w:rPr>
          <w:w w:val="105"/>
        </w:rPr>
        <w:t>Sin</w:t>
      </w:r>
      <w:r>
        <w:rPr>
          <w:spacing w:val="-5"/>
          <w:w w:val="105"/>
        </w:rPr>
        <w:t> </w:t>
      </w:r>
      <w:r>
        <w:rPr>
          <w:w w:val="105"/>
        </w:rPr>
        <w:t>embargo,</w:t>
      </w:r>
      <w:r>
        <w:rPr>
          <w:spacing w:val="-5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fue</w:t>
      </w:r>
      <w:r>
        <w:rPr>
          <w:spacing w:val="-5"/>
          <w:w w:val="105"/>
        </w:rPr>
        <w:t> </w:t>
      </w:r>
      <w:r>
        <w:rPr>
          <w:w w:val="105"/>
        </w:rPr>
        <w:t>hasta</w:t>
      </w:r>
      <w:r>
        <w:rPr>
          <w:spacing w:val="-53"/>
          <w:w w:val="105"/>
        </w:rPr>
        <w:t> </w:t>
      </w:r>
      <w:r>
        <w:rPr>
          <w:w w:val="105"/>
        </w:rPr>
        <w:t>el</w:t>
      </w:r>
      <w:r>
        <w:rPr>
          <w:spacing w:val="53"/>
          <w:w w:val="105"/>
        </w:rPr>
        <w:t> </w:t>
      </w:r>
      <w:r>
        <w:rPr>
          <w:w w:val="105"/>
        </w:rPr>
        <w:t>11</w:t>
      </w:r>
      <w:r>
        <w:rPr>
          <w:spacing w:val="54"/>
          <w:w w:val="105"/>
        </w:rPr>
        <w:t> </w:t>
      </w:r>
      <w:r>
        <w:rPr>
          <w:w w:val="105"/>
        </w:rPr>
        <w:t>de</w:t>
      </w:r>
      <w:r>
        <w:rPr>
          <w:spacing w:val="54"/>
          <w:w w:val="105"/>
        </w:rPr>
        <w:t> </w:t>
      </w:r>
      <w:r>
        <w:rPr>
          <w:w w:val="105"/>
        </w:rPr>
        <w:t>mayo  de</w:t>
      </w:r>
      <w:r>
        <w:rPr>
          <w:spacing w:val="54"/>
          <w:w w:val="105"/>
        </w:rPr>
        <w:t> </w:t>
      </w:r>
      <w:r>
        <w:rPr>
          <w:w w:val="105"/>
        </w:rPr>
        <w:t>2021,</w:t>
      </w:r>
      <w:r>
        <w:rPr>
          <w:spacing w:val="54"/>
          <w:w w:val="105"/>
        </w:rPr>
        <w:t> </w:t>
      </w:r>
      <w:r>
        <w:rPr>
          <w:w w:val="105"/>
        </w:rPr>
        <w:t>que</w:t>
      </w:r>
      <w:r>
        <w:rPr>
          <w:spacing w:val="53"/>
          <w:w w:val="105"/>
        </w:rPr>
        <w:t> </w:t>
      </w:r>
      <w:r>
        <w:rPr>
          <w:w w:val="105"/>
        </w:rPr>
        <w:t>el</w:t>
      </w:r>
      <w:r>
        <w:rPr>
          <w:spacing w:val="54"/>
          <w:w w:val="105"/>
        </w:rPr>
        <w:t> </w:t>
      </w:r>
      <w:r>
        <w:rPr>
          <w:w w:val="105"/>
        </w:rPr>
        <w:t>Secretario</w:t>
      </w:r>
      <w:r>
        <w:rPr>
          <w:spacing w:val="52"/>
          <w:w w:val="105"/>
        </w:rPr>
        <w:t> </w:t>
      </w:r>
      <w:r>
        <w:rPr>
          <w:w w:val="105"/>
        </w:rPr>
        <w:t>del</w:t>
      </w:r>
      <w:r>
        <w:rPr>
          <w:spacing w:val="54"/>
          <w:w w:val="105"/>
        </w:rPr>
        <w:t> </w:t>
      </w:r>
      <w:r>
        <w:rPr>
          <w:w w:val="105"/>
        </w:rPr>
        <w:t>DRNA,</w:t>
      </w:r>
      <w:r>
        <w:rPr>
          <w:spacing w:val="54"/>
          <w:w w:val="105"/>
        </w:rPr>
        <w:t> </w:t>
      </w:r>
      <w:r>
        <w:rPr>
          <w:w w:val="105"/>
        </w:rPr>
        <w:t>Rafael</w:t>
      </w:r>
      <w:r>
        <w:rPr>
          <w:spacing w:val="54"/>
          <w:w w:val="105"/>
        </w:rPr>
        <w:t> </w:t>
      </w:r>
      <w:r>
        <w:rPr>
          <w:w w:val="105"/>
        </w:rPr>
        <w:t>Machargo</w:t>
      </w:r>
      <w:r>
        <w:rPr>
          <w:spacing w:val="55"/>
          <w:w w:val="105"/>
        </w:rPr>
        <w:t> </w:t>
      </w:r>
      <w:r>
        <w:rPr>
          <w:w w:val="105"/>
        </w:rPr>
        <w:t>Maldonado,</w:t>
      </w:r>
      <w:r>
        <w:rPr>
          <w:spacing w:val="-53"/>
          <w:w w:val="105"/>
        </w:rPr>
        <w:t> </w:t>
      </w:r>
      <w:r>
        <w:rPr>
          <w:w w:val="105"/>
        </w:rPr>
        <w:t>aprobó finalmente el “Reglamento para el Manejo de los Residuos de Combustión de</w:t>
      </w:r>
      <w:r>
        <w:rPr>
          <w:spacing w:val="1"/>
          <w:w w:val="105"/>
        </w:rPr>
        <w:t> </w:t>
      </w:r>
      <w:r>
        <w:rPr>
          <w:w w:val="105"/>
        </w:rPr>
        <w:t>Carbón”</w:t>
      </w:r>
      <w:r>
        <w:rPr>
          <w:spacing w:val="4"/>
          <w:w w:val="105"/>
        </w:rPr>
        <w:t> </w:t>
      </w:r>
      <w:r>
        <w:rPr>
          <w:w w:val="105"/>
        </w:rPr>
        <w:t>(Reglamento).</w:t>
      </w:r>
    </w:p>
    <w:p>
      <w:pPr>
        <w:pStyle w:val="BodyText"/>
        <w:spacing w:line="381" w:lineRule="auto" w:before="0"/>
        <w:ind w:left="240" w:right="114" w:firstLine="360"/>
        <w:jc w:val="both"/>
      </w:pPr>
      <w:r>
        <w:rPr>
          <w:w w:val="105"/>
        </w:rPr>
        <w:t>A pesar de que el Reglamento pretende cumplir con la política pública de la Ley 5-</w:t>
      </w:r>
      <w:r>
        <w:rPr>
          <w:spacing w:val="1"/>
          <w:w w:val="105"/>
        </w:rPr>
        <w:t> </w:t>
      </w:r>
      <w:r>
        <w:rPr>
          <w:w w:val="105"/>
        </w:rPr>
        <w:t>2020</w:t>
      </w:r>
      <w:r>
        <w:rPr>
          <w:spacing w:val="-11"/>
          <w:w w:val="105"/>
        </w:rPr>
        <w:t> </w:t>
      </w:r>
      <w:r>
        <w:rPr>
          <w:w w:val="105"/>
        </w:rPr>
        <w:t>sobre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prohibición</w:t>
      </w:r>
      <w:r>
        <w:rPr>
          <w:spacing w:val="-11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depósito</w:t>
      </w:r>
      <w:r>
        <w:rPr>
          <w:spacing w:val="-12"/>
          <w:w w:val="105"/>
        </w:rPr>
        <w:t> </w:t>
      </w:r>
      <w:r>
        <w:rPr>
          <w:w w:val="105"/>
        </w:rPr>
        <w:t>y</w:t>
      </w:r>
      <w:r>
        <w:rPr>
          <w:spacing w:val="-12"/>
          <w:w w:val="105"/>
        </w:rPr>
        <w:t> </w:t>
      </w:r>
      <w:r>
        <w:rPr>
          <w:w w:val="105"/>
        </w:rPr>
        <w:t>disposición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residuos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combustión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carbón en Puerto Rico, hay varios aspectos que necesitan enmendarse para realmente</w:t>
      </w:r>
      <w:r>
        <w:rPr>
          <w:spacing w:val="1"/>
          <w:w w:val="105"/>
        </w:rPr>
        <w:t> </w:t>
      </w:r>
      <w:r>
        <w:rPr>
          <w:w w:val="105"/>
        </w:rPr>
        <w:t>proteger el ambiente y la salud de las personas, así como cumplir cabalmente con el</w:t>
      </w:r>
      <w:r>
        <w:rPr>
          <w:spacing w:val="1"/>
          <w:w w:val="105"/>
        </w:rPr>
        <w:t> </w:t>
      </w:r>
      <w:r>
        <w:rPr>
          <w:w w:val="105"/>
        </w:rPr>
        <w:t>espíritu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Ley.</w:t>
      </w:r>
    </w:p>
    <w:p>
      <w:pPr>
        <w:pStyle w:val="BodyText"/>
        <w:spacing w:line="381" w:lineRule="auto" w:before="0"/>
        <w:ind w:left="240" w:right="117" w:firstLine="360"/>
        <w:jc w:val="both"/>
      </w:pP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ejemplo,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Regla</w:t>
      </w:r>
      <w:r>
        <w:rPr>
          <w:spacing w:val="1"/>
          <w:w w:val="105"/>
        </w:rPr>
        <w:t> </w:t>
      </w:r>
      <w:r>
        <w:rPr>
          <w:w w:val="105"/>
        </w:rPr>
        <w:t>8</w:t>
      </w:r>
      <w:r>
        <w:rPr>
          <w:spacing w:val="1"/>
          <w:w w:val="105"/>
        </w:rPr>
        <w:t> </w:t>
      </w:r>
      <w:r>
        <w:rPr>
          <w:w w:val="105"/>
        </w:rPr>
        <w:t>impone</w:t>
      </w:r>
      <w:r>
        <w:rPr>
          <w:spacing w:val="1"/>
          <w:w w:val="105"/>
        </w:rPr>
        <w:t> </w:t>
      </w:r>
      <w:r>
        <w:rPr>
          <w:w w:val="105"/>
        </w:rPr>
        <w:t>unas</w:t>
      </w:r>
      <w:r>
        <w:rPr>
          <w:spacing w:val="1"/>
          <w:w w:val="105"/>
        </w:rPr>
        <w:t> </w:t>
      </w:r>
      <w:r>
        <w:rPr>
          <w:w w:val="105"/>
        </w:rPr>
        <w:t>multas</w:t>
      </w:r>
      <w:r>
        <w:rPr>
          <w:spacing w:val="1"/>
          <w:w w:val="105"/>
        </w:rPr>
        <w:t> </w:t>
      </w:r>
      <w:r>
        <w:rPr>
          <w:w w:val="105"/>
        </w:rPr>
        <w:t>insuficientes</w:t>
      </w:r>
      <w:r>
        <w:rPr>
          <w:spacing w:val="1"/>
          <w:w w:val="105"/>
        </w:rPr>
        <w:t> </w:t>
      </w:r>
      <w:r>
        <w:rPr>
          <w:w w:val="105"/>
        </w:rPr>
        <w:t>contra</w:t>
      </w:r>
      <w:r>
        <w:rPr>
          <w:spacing w:val="1"/>
          <w:w w:val="105"/>
        </w:rPr>
        <w:t> </w:t>
      </w:r>
      <w:r>
        <w:rPr>
          <w:w w:val="105"/>
        </w:rPr>
        <w:t>toda</w:t>
      </w:r>
      <w:r>
        <w:rPr>
          <w:spacing w:val="1"/>
          <w:w w:val="105"/>
        </w:rPr>
        <w:t> </w:t>
      </w:r>
      <w:r>
        <w:rPr>
          <w:w w:val="105"/>
        </w:rPr>
        <w:t>persona</w:t>
      </w:r>
      <w:r>
        <w:rPr>
          <w:spacing w:val="1"/>
          <w:w w:val="105"/>
        </w:rPr>
        <w:t> </w:t>
      </w:r>
      <w:r>
        <w:rPr>
          <w:w w:val="105"/>
        </w:rPr>
        <w:t>natural o jurídica que viole cualquiera de las disposiciones de la Ley o el Reglamento.</w:t>
      </w:r>
      <w:r>
        <w:rPr>
          <w:spacing w:val="1"/>
          <w:w w:val="105"/>
        </w:rPr>
        <w:t> </w:t>
      </w:r>
      <w:r>
        <w:rPr>
          <w:w w:val="105"/>
        </w:rPr>
        <w:t>Para algunas empresas será más rentable pagar una multa de $25,000.00 que cumplir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Ley.</w:t>
      </w:r>
    </w:p>
    <w:p>
      <w:pPr>
        <w:pStyle w:val="BodyText"/>
        <w:spacing w:line="381" w:lineRule="auto" w:before="0"/>
        <w:ind w:left="240" w:right="119" w:firstLine="360"/>
        <w:jc w:val="both"/>
      </w:pP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otro</w:t>
      </w:r>
      <w:r>
        <w:rPr>
          <w:spacing w:val="1"/>
          <w:w w:val="105"/>
        </w:rPr>
        <w:t> </w:t>
      </w:r>
      <w:r>
        <w:rPr>
          <w:w w:val="105"/>
        </w:rPr>
        <w:t>lado,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Regla</w:t>
      </w:r>
      <w:r>
        <w:rPr>
          <w:spacing w:val="1"/>
          <w:w w:val="105"/>
        </w:rPr>
        <w:t> </w:t>
      </w:r>
      <w:r>
        <w:rPr>
          <w:w w:val="105"/>
        </w:rPr>
        <w:t>35</w:t>
      </w:r>
      <w:r>
        <w:rPr>
          <w:spacing w:val="1"/>
          <w:w w:val="105"/>
        </w:rPr>
        <w:t> </w:t>
      </w:r>
      <w:r>
        <w:rPr>
          <w:w w:val="105"/>
        </w:rPr>
        <w:t>concede</w:t>
      </w:r>
      <w:r>
        <w:rPr>
          <w:spacing w:val="1"/>
          <w:w w:val="105"/>
        </w:rPr>
        <w:t> </w:t>
      </w:r>
      <w:r>
        <w:rPr>
          <w:w w:val="105"/>
        </w:rPr>
        <w:t>unas</w:t>
      </w:r>
      <w:r>
        <w:rPr>
          <w:spacing w:val="1"/>
          <w:w w:val="105"/>
        </w:rPr>
        <w:t> </w:t>
      </w:r>
      <w:r>
        <w:rPr>
          <w:w w:val="105"/>
        </w:rPr>
        <w:t>dispensas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cualquier</w:t>
      </w:r>
      <w:r>
        <w:rPr>
          <w:spacing w:val="1"/>
          <w:w w:val="105"/>
        </w:rPr>
        <w:t> </w:t>
      </w:r>
      <w:r>
        <w:rPr>
          <w:w w:val="105"/>
        </w:rPr>
        <w:t>parte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Reglamento, incluyendo las prohibiciones, y estas serían otorgadas a discreción del</w:t>
      </w:r>
      <w:r>
        <w:rPr>
          <w:spacing w:val="1"/>
          <w:w w:val="105"/>
        </w:rPr>
        <w:t> </w:t>
      </w:r>
      <w:r>
        <w:rPr>
          <w:w w:val="105"/>
        </w:rPr>
        <w:t>Secretario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Secretaria</w:t>
      </w:r>
      <w:r>
        <w:rPr>
          <w:spacing w:val="-8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DRNA,</w:t>
      </w:r>
      <w:r>
        <w:rPr>
          <w:spacing w:val="-4"/>
          <w:w w:val="105"/>
        </w:rPr>
        <w:t> </w:t>
      </w:r>
      <w:r>
        <w:rPr>
          <w:w w:val="105"/>
        </w:rPr>
        <w:t>sin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conocimiento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comunidades</w:t>
      </w:r>
      <w:r>
        <w:rPr>
          <w:spacing w:val="-5"/>
          <w:w w:val="105"/>
        </w:rPr>
        <w:t> </w:t>
      </w:r>
      <w:r>
        <w:rPr>
          <w:w w:val="105"/>
        </w:rPr>
        <w:t>afectadas</w:t>
      </w:r>
      <w:r>
        <w:rPr>
          <w:spacing w:val="-4"/>
          <w:w w:val="105"/>
        </w:rPr>
        <w:t> </w:t>
      </w:r>
      <w:r>
        <w:rPr>
          <w:w w:val="105"/>
        </w:rPr>
        <w:t>por</w:t>
      </w:r>
      <w:r>
        <w:rPr>
          <w:spacing w:val="-54"/>
          <w:w w:val="105"/>
        </w:rPr>
        <w:t> </w:t>
      </w:r>
      <w:r>
        <w:rPr>
          <w:w w:val="105"/>
        </w:rPr>
        <w:t>tal</w:t>
      </w:r>
      <w:r>
        <w:rPr>
          <w:spacing w:val="1"/>
          <w:w w:val="105"/>
        </w:rPr>
        <w:t> </w:t>
      </w:r>
      <w:r>
        <w:rPr>
          <w:w w:val="105"/>
        </w:rPr>
        <w:t>decisión,</w:t>
      </w:r>
      <w:r>
        <w:rPr>
          <w:spacing w:val="1"/>
          <w:w w:val="105"/>
        </w:rPr>
        <w:t> </w:t>
      </w:r>
      <w:r>
        <w:rPr>
          <w:w w:val="105"/>
        </w:rPr>
        <w:t>pues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establece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proceso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participación</w:t>
      </w:r>
      <w:r>
        <w:rPr>
          <w:spacing w:val="1"/>
          <w:w w:val="105"/>
        </w:rPr>
        <w:t> </w:t>
      </w:r>
      <w:r>
        <w:rPr>
          <w:w w:val="105"/>
        </w:rPr>
        <w:t>ciudadana</w:t>
      </w:r>
      <w:r>
        <w:rPr>
          <w:spacing w:val="1"/>
          <w:w w:val="105"/>
        </w:rPr>
        <w:t> </w:t>
      </w:r>
      <w:r>
        <w:rPr>
          <w:w w:val="105"/>
        </w:rPr>
        <w:t>ni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información</w:t>
      </w:r>
      <w:r>
        <w:rPr>
          <w:spacing w:val="4"/>
          <w:w w:val="105"/>
        </w:rPr>
        <w:t> </w:t>
      </w:r>
      <w:r>
        <w:rPr>
          <w:w w:val="105"/>
        </w:rPr>
        <w:t>comunitaria.</w:t>
      </w:r>
    </w:p>
    <w:p>
      <w:pPr>
        <w:pStyle w:val="BodyText"/>
        <w:spacing w:line="381" w:lineRule="auto" w:before="0"/>
        <w:ind w:left="240" w:right="118" w:firstLine="360"/>
        <w:jc w:val="both"/>
      </w:pP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el otorgar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dispensa</w:t>
      </w:r>
      <w:r>
        <w:rPr>
          <w:spacing w:val="1"/>
        </w:rPr>
        <w:t> </w:t>
      </w:r>
      <w:r>
        <w:rPr/>
        <w:t>que</w:t>
      </w:r>
      <w:r>
        <w:rPr>
          <w:spacing w:val="52"/>
        </w:rPr>
        <w:t> </w:t>
      </w:r>
      <w:r>
        <w:rPr/>
        <w:t>podría durar</w:t>
      </w:r>
      <w:r>
        <w:rPr>
          <w:spacing w:val="53"/>
        </w:rPr>
        <w:t> </w:t>
      </w:r>
      <w:r>
        <w:rPr/>
        <w:t>dos</w:t>
      </w:r>
      <w:r>
        <w:rPr>
          <w:spacing w:val="53"/>
        </w:rPr>
        <w:t> </w:t>
      </w:r>
      <w:r>
        <w:rPr/>
        <w:t>(2) años,</w:t>
      </w:r>
      <w:r>
        <w:rPr>
          <w:spacing w:val="53"/>
        </w:rPr>
        <w:t> </w:t>
      </w:r>
      <w:r>
        <w:rPr/>
        <w:t>presentaría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oportunidad</w:t>
      </w:r>
      <w:r>
        <w:rPr>
          <w:spacing w:val="1"/>
        </w:rPr>
        <w:t> </w:t>
      </w:r>
      <w:r>
        <w:rPr/>
        <w:t>para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empresas</w:t>
      </w:r>
      <w:r>
        <w:rPr>
          <w:spacing w:val="53"/>
        </w:rPr>
        <w:t> </w:t>
      </w:r>
      <w:r>
        <w:rPr/>
        <w:t>como</w:t>
      </w:r>
      <w:r>
        <w:rPr>
          <w:spacing w:val="53"/>
        </w:rPr>
        <w:t> </w:t>
      </w:r>
      <w:r>
        <w:rPr/>
        <w:t>AES</w:t>
      </w:r>
      <w:r>
        <w:rPr>
          <w:spacing w:val="53"/>
        </w:rPr>
        <w:t> </w:t>
      </w:r>
      <w:r>
        <w:rPr/>
        <w:t>violen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política</w:t>
      </w:r>
      <w:r>
        <w:rPr>
          <w:spacing w:val="53"/>
        </w:rPr>
        <w:t> </w:t>
      </w:r>
      <w:r>
        <w:rPr/>
        <w:t>pública</w:t>
      </w:r>
      <w:r>
        <w:rPr>
          <w:spacing w:val="53"/>
        </w:rPr>
        <w:t> </w:t>
      </w:r>
      <w:r>
        <w:rPr/>
        <w:t>establecida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40-2017,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enmendada,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prohibir</w:t>
      </w:r>
      <w:r>
        <w:rPr>
          <w:spacing w:val="1"/>
        </w:rPr>
        <w:t> </w:t>
      </w:r>
      <w:r>
        <w:rPr/>
        <w:t>específicamente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depósito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cenizas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carbón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país.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DRNA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reglamentación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vaya</w:t>
      </w:r>
      <w:r>
        <w:rPr>
          <w:spacing w:val="9"/>
        </w:rPr>
        <w:t> </w:t>
      </w:r>
      <w:r>
        <w:rPr/>
        <w:t>por</w:t>
      </w:r>
      <w:r>
        <w:rPr>
          <w:spacing w:val="10"/>
        </w:rPr>
        <w:t> </w:t>
      </w:r>
      <w:r>
        <w:rPr/>
        <w:t>encima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Ley.</w:t>
      </w:r>
    </w:p>
    <w:p>
      <w:pPr>
        <w:pStyle w:val="BodyText"/>
        <w:spacing w:line="381" w:lineRule="auto" w:before="1"/>
        <w:ind w:left="240" w:right="125" w:firstLine="360"/>
        <w:jc w:val="both"/>
      </w:pPr>
      <w:r>
        <w:rPr>
          <w:w w:val="105"/>
        </w:rPr>
        <w:t>También, el acceso a la información por parte de las comunidades afectadas y su</w:t>
      </w:r>
      <w:r>
        <w:rPr>
          <w:spacing w:val="1"/>
          <w:w w:val="105"/>
        </w:rPr>
        <w:t> </w:t>
      </w:r>
      <w:r>
        <w:rPr>
          <w:w w:val="105"/>
        </w:rPr>
        <w:t>participación</w:t>
      </w:r>
      <w:r>
        <w:rPr>
          <w:spacing w:val="17"/>
          <w:w w:val="105"/>
        </w:rPr>
        <w:t> </w:t>
      </w:r>
      <w:r>
        <w:rPr>
          <w:w w:val="105"/>
        </w:rPr>
        <w:t>activa</w:t>
      </w:r>
      <w:r>
        <w:rPr>
          <w:spacing w:val="18"/>
          <w:w w:val="105"/>
        </w:rPr>
        <w:t> </w:t>
      </w:r>
      <w:r>
        <w:rPr>
          <w:w w:val="105"/>
        </w:rPr>
        <w:t>es</w:t>
      </w:r>
      <w:r>
        <w:rPr>
          <w:spacing w:val="17"/>
          <w:w w:val="105"/>
        </w:rPr>
        <w:t> </w:t>
      </w:r>
      <w:r>
        <w:rPr>
          <w:w w:val="105"/>
        </w:rPr>
        <w:t>crucial</w:t>
      </w:r>
      <w:r>
        <w:rPr>
          <w:spacing w:val="18"/>
          <w:w w:val="105"/>
        </w:rPr>
        <w:t> </w:t>
      </w:r>
      <w:r>
        <w:rPr>
          <w:w w:val="105"/>
        </w:rPr>
        <w:t>en</w:t>
      </w:r>
      <w:r>
        <w:rPr>
          <w:spacing w:val="18"/>
          <w:w w:val="105"/>
        </w:rPr>
        <w:t> </w:t>
      </w:r>
      <w:r>
        <w:rPr>
          <w:w w:val="105"/>
        </w:rPr>
        <w:t>los</w:t>
      </w:r>
      <w:r>
        <w:rPr>
          <w:spacing w:val="19"/>
          <w:w w:val="105"/>
        </w:rPr>
        <w:t> </w:t>
      </w:r>
      <w:r>
        <w:rPr>
          <w:w w:val="105"/>
        </w:rPr>
        <w:t>procesos</w:t>
      </w:r>
      <w:r>
        <w:rPr>
          <w:spacing w:val="17"/>
          <w:w w:val="105"/>
        </w:rPr>
        <w:t> </w:t>
      </w:r>
      <w:r>
        <w:rPr>
          <w:w w:val="105"/>
        </w:rPr>
        <w:t>deliberativo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las</w:t>
      </w:r>
      <w:r>
        <w:rPr>
          <w:spacing w:val="17"/>
          <w:w w:val="105"/>
        </w:rPr>
        <w:t> </w:t>
      </w:r>
      <w:r>
        <w:rPr>
          <w:w w:val="105"/>
        </w:rPr>
        <w:t>agencias.</w:t>
      </w:r>
      <w:r>
        <w:rPr>
          <w:spacing w:val="19"/>
          <w:w w:val="105"/>
        </w:rPr>
        <w:t> </w:t>
      </w:r>
      <w:r>
        <w:rPr>
          <w:w w:val="105"/>
        </w:rPr>
        <w:t>Por</w:t>
      </w:r>
      <w:r>
        <w:rPr>
          <w:spacing w:val="19"/>
          <w:w w:val="105"/>
        </w:rPr>
        <w:t> </w:t>
      </w:r>
      <w:r>
        <w:rPr>
          <w:w w:val="105"/>
        </w:rPr>
        <w:t>eso</w:t>
      </w:r>
      <w:r>
        <w:rPr>
          <w:spacing w:val="18"/>
          <w:w w:val="105"/>
        </w:rPr>
        <w:t> </w:t>
      </w:r>
      <w:r>
        <w:rPr>
          <w:w w:val="105"/>
        </w:rPr>
        <w:t>es</w:t>
      </w:r>
    </w:p>
    <w:p>
      <w:pPr>
        <w:spacing w:after="0" w:line="381" w:lineRule="auto"/>
        <w:jc w:val="both"/>
        <w:sectPr>
          <w:headerReference w:type="default" r:id="rId5"/>
          <w:pgSz w:w="12240" w:h="15840"/>
          <w:pgMar w:header="722" w:footer="0" w:top="1340" w:bottom="280" w:left="1200" w:right="1320"/>
          <w:pgNumType w:start="2"/>
        </w:sectPr>
      </w:pPr>
    </w:p>
    <w:p>
      <w:pPr>
        <w:pStyle w:val="BodyText"/>
        <w:spacing w:line="381" w:lineRule="auto" w:before="93"/>
        <w:ind w:left="240" w:right="117"/>
        <w:jc w:val="both"/>
      </w:pPr>
      <w:r>
        <w:rPr>
          <w:w w:val="105"/>
        </w:rPr>
        <w:t>importante que la realización de vistas públicas no debe ser discrecional para el DRNA</w:t>
      </w:r>
      <w:r>
        <w:rPr>
          <w:spacing w:val="1"/>
          <w:w w:val="105"/>
        </w:rPr>
        <w:t> </w:t>
      </w:r>
      <w:r>
        <w:rPr>
          <w:w w:val="105"/>
        </w:rPr>
        <w:t>o que ciertos informes sólo sean referidos a la agencia, sin que estos puedan estar</w:t>
      </w:r>
      <w:r>
        <w:rPr>
          <w:spacing w:val="1"/>
          <w:w w:val="105"/>
        </w:rPr>
        <w:t> </w:t>
      </w:r>
      <w:r>
        <w:rPr>
          <w:w w:val="105"/>
        </w:rPr>
        <w:t>accesibles, incluyendo de forma electrónica, para cualquier persona interesada. Este</w:t>
      </w:r>
      <w:r>
        <w:rPr>
          <w:spacing w:val="1"/>
          <w:w w:val="105"/>
        </w:rPr>
        <w:t> </w:t>
      </w:r>
      <w:r>
        <w:rPr>
          <w:w w:val="105"/>
        </w:rPr>
        <w:t>asunto</w:t>
      </w:r>
      <w:r>
        <w:rPr>
          <w:spacing w:val="2"/>
          <w:w w:val="105"/>
        </w:rPr>
        <w:t> </w:t>
      </w:r>
      <w:r>
        <w:rPr>
          <w:w w:val="105"/>
        </w:rPr>
        <w:t>debe</w:t>
      </w:r>
      <w:r>
        <w:rPr>
          <w:spacing w:val="1"/>
          <w:w w:val="105"/>
        </w:rPr>
        <w:t> </w:t>
      </w:r>
      <w:r>
        <w:rPr>
          <w:w w:val="105"/>
        </w:rPr>
        <w:t>estar</w:t>
      </w:r>
      <w:r>
        <w:rPr>
          <w:spacing w:val="4"/>
          <w:w w:val="105"/>
        </w:rPr>
        <w:t> </w:t>
      </w:r>
      <w:r>
        <w:rPr>
          <w:w w:val="105"/>
        </w:rPr>
        <w:t>claramente</w:t>
      </w:r>
      <w:r>
        <w:rPr>
          <w:spacing w:val="2"/>
          <w:w w:val="105"/>
        </w:rPr>
        <w:t> </w:t>
      </w:r>
      <w:r>
        <w:rPr>
          <w:w w:val="105"/>
        </w:rPr>
        <w:t>establecido</w:t>
      </w:r>
      <w:r>
        <w:rPr>
          <w:spacing w:val="3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Ley.</w:t>
      </w:r>
    </w:p>
    <w:p>
      <w:pPr>
        <w:pStyle w:val="BodyText"/>
        <w:spacing w:line="381" w:lineRule="auto" w:before="1"/>
        <w:ind w:left="240" w:right="120" w:firstLine="360"/>
        <w:jc w:val="both"/>
      </w:pPr>
      <w:r>
        <w:rPr/>
        <w:t>Un asunto que debe establecerse en la Ley, es el uso de las pruebas correctas para</w:t>
      </w:r>
      <w:r>
        <w:rPr>
          <w:spacing w:val="1"/>
        </w:rPr>
        <w:t> </w:t>
      </w:r>
      <w:r>
        <w:rPr/>
        <w:t>determinar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toxicidad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7"/>
        </w:rPr>
        <w:t> </w:t>
      </w:r>
      <w:r>
        <w:rPr/>
        <w:t>cenizas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carbón.</w:t>
      </w:r>
    </w:p>
    <w:p>
      <w:pPr>
        <w:pStyle w:val="BodyText"/>
        <w:spacing w:line="381" w:lineRule="auto" w:before="0"/>
        <w:ind w:left="240" w:right="114" w:firstLine="360"/>
        <w:jc w:val="both"/>
      </w:pPr>
      <w:r>
        <w:rPr>
          <w:w w:val="105"/>
        </w:rPr>
        <w:t>Durante</w:t>
      </w:r>
      <w:r>
        <w:rPr>
          <w:spacing w:val="1"/>
          <w:w w:val="105"/>
        </w:rPr>
        <w:t> </w:t>
      </w:r>
      <w:r>
        <w:rPr>
          <w:w w:val="105"/>
        </w:rPr>
        <w:t>años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Junta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Calidad</w:t>
      </w:r>
      <w:r>
        <w:rPr>
          <w:spacing w:val="1"/>
          <w:w w:val="105"/>
        </w:rPr>
        <w:t> </w:t>
      </w:r>
      <w:r>
        <w:rPr>
          <w:w w:val="105"/>
        </w:rPr>
        <w:t>Ambiental,</w:t>
      </w:r>
      <w:r>
        <w:rPr>
          <w:spacing w:val="1"/>
          <w:w w:val="105"/>
        </w:rPr>
        <w:t> </w:t>
      </w:r>
      <w:r>
        <w:rPr>
          <w:w w:val="105"/>
        </w:rPr>
        <w:t>ahora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DRNA,</w:t>
      </w:r>
      <w:r>
        <w:rPr>
          <w:spacing w:val="1"/>
          <w:w w:val="105"/>
        </w:rPr>
        <w:t> </w:t>
      </w:r>
      <w:r>
        <w:rPr>
          <w:w w:val="105"/>
        </w:rPr>
        <w:t>ha  utilizado  las</w:t>
      </w:r>
      <w:r>
        <w:rPr>
          <w:spacing w:val="1"/>
          <w:w w:val="105"/>
        </w:rPr>
        <w:t> </w:t>
      </w:r>
      <w:r>
        <w:rPr>
          <w:w w:val="105"/>
        </w:rPr>
        <w:t>pruebas Toxicity Characteristic Leaching Procedure (TCLP) y Synthetic Precipitation</w:t>
      </w:r>
      <w:r>
        <w:rPr>
          <w:spacing w:val="1"/>
          <w:w w:val="105"/>
        </w:rPr>
        <w:t> </w:t>
      </w:r>
      <w:r>
        <w:rPr>
          <w:w w:val="105"/>
        </w:rPr>
        <w:t>Leaching</w:t>
      </w:r>
      <w:r>
        <w:rPr>
          <w:spacing w:val="1"/>
          <w:w w:val="105"/>
        </w:rPr>
        <w:t> </w:t>
      </w:r>
      <w:r>
        <w:rPr>
          <w:w w:val="105"/>
        </w:rPr>
        <w:t>Procedure</w:t>
      </w:r>
      <w:r>
        <w:rPr>
          <w:spacing w:val="1"/>
          <w:w w:val="105"/>
        </w:rPr>
        <w:t> </w:t>
      </w:r>
      <w:r>
        <w:rPr>
          <w:w w:val="105"/>
        </w:rPr>
        <w:t>(SPLP)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determinar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toxicidad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residuos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combustión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carbón.</w:t>
      </w:r>
    </w:p>
    <w:p>
      <w:pPr>
        <w:pStyle w:val="BodyText"/>
        <w:spacing w:line="381" w:lineRule="auto" w:before="0"/>
        <w:ind w:left="240" w:right="120" w:firstLine="360"/>
        <w:jc w:val="both"/>
      </w:pPr>
      <w:r>
        <w:rPr>
          <w:w w:val="105"/>
        </w:rPr>
        <w:t>Sin embargo, en el 2012, el entonces Jefe de la Subdivisión de Cumplimiento del</w:t>
      </w:r>
      <w:r>
        <w:rPr>
          <w:spacing w:val="1"/>
          <w:w w:val="105"/>
        </w:rPr>
        <w:t> </w:t>
      </w:r>
      <w:r>
        <w:rPr>
          <w:w w:val="105"/>
        </w:rPr>
        <w:t>Resource</w:t>
      </w:r>
      <w:r>
        <w:rPr>
          <w:spacing w:val="22"/>
          <w:w w:val="105"/>
        </w:rPr>
        <w:t> </w:t>
      </w:r>
      <w:r>
        <w:rPr>
          <w:w w:val="105"/>
        </w:rPr>
        <w:t>Conservation</w:t>
      </w:r>
      <w:r>
        <w:rPr>
          <w:spacing w:val="23"/>
          <w:w w:val="105"/>
        </w:rPr>
        <w:t> </w:t>
      </w:r>
      <w:r>
        <w:rPr>
          <w:w w:val="105"/>
        </w:rPr>
        <w:t>and</w:t>
      </w:r>
      <w:r>
        <w:rPr>
          <w:spacing w:val="23"/>
          <w:w w:val="105"/>
        </w:rPr>
        <w:t> </w:t>
      </w:r>
      <w:r>
        <w:rPr>
          <w:w w:val="105"/>
        </w:rPr>
        <w:t>Recovery</w:t>
      </w:r>
      <w:r>
        <w:rPr>
          <w:spacing w:val="23"/>
          <w:w w:val="105"/>
        </w:rPr>
        <w:t> </w:t>
      </w:r>
      <w:r>
        <w:rPr>
          <w:w w:val="105"/>
        </w:rPr>
        <w:t>Act</w:t>
      </w:r>
      <w:r>
        <w:rPr>
          <w:spacing w:val="24"/>
          <w:w w:val="105"/>
        </w:rPr>
        <w:t> </w:t>
      </w:r>
      <w:r>
        <w:rPr>
          <w:w w:val="105"/>
        </w:rPr>
        <w:t>(RCRA),</w:t>
      </w:r>
      <w:r>
        <w:rPr>
          <w:spacing w:val="23"/>
          <w:w w:val="105"/>
        </w:rPr>
        <w:t> </w:t>
      </w:r>
      <w:r>
        <w:rPr>
          <w:w w:val="105"/>
        </w:rPr>
        <w:t>bajo</w:t>
      </w:r>
      <w:r>
        <w:rPr>
          <w:spacing w:val="24"/>
          <w:w w:val="105"/>
        </w:rPr>
        <w:t> </w:t>
      </w:r>
      <w:r>
        <w:rPr>
          <w:w w:val="105"/>
        </w:rPr>
        <w:t>la</w:t>
      </w:r>
      <w:r>
        <w:rPr>
          <w:spacing w:val="23"/>
          <w:w w:val="105"/>
        </w:rPr>
        <w:t> </w:t>
      </w:r>
      <w:r>
        <w:rPr>
          <w:w w:val="105"/>
        </w:rPr>
        <w:t>Región</w:t>
      </w:r>
      <w:r>
        <w:rPr>
          <w:spacing w:val="23"/>
          <w:w w:val="105"/>
        </w:rPr>
        <w:t> </w:t>
      </w:r>
      <w:r>
        <w:rPr>
          <w:w w:val="105"/>
        </w:rPr>
        <w:t>2</w:t>
      </w:r>
      <w:r>
        <w:rPr>
          <w:spacing w:val="23"/>
          <w:w w:val="105"/>
        </w:rPr>
        <w:t> </w:t>
      </w:r>
      <w:r>
        <w:rPr>
          <w:w w:val="105"/>
        </w:rPr>
        <w:t>de</w:t>
      </w:r>
      <w:r>
        <w:rPr>
          <w:spacing w:val="24"/>
          <w:w w:val="105"/>
        </w:rPr>
        <w:t> </w:t>
      </w:r>
      <w:r>
        <w:rPr>
          <w:w w:val="105"/>
        </w:rPr>
        <w:t>la</w:t>
      </w:r>
      <w:r>
        <w:rPr>
          <w:spacing w:val="23"/>
          <w:w w:val="105"/>
        </w:rPr>
        <w:t> </w:t>
      </w:r>
      <w:r>
        <w:rPr>
          <w:w w:val="105"/>
        </w:rPr>
        <w:t>EPA,</w:t>
      </w:r>
      <w:r>
        <w:rPr>
          <w:spacing w:val="26"/>
          <w:w w:val="105"/>
        </w:rPr>
        <w:t> </w:t>
      </w:r>
      <w:r>
        <w:rPr>
          <w:w w:val="105"/>
        </w:rPr>
        <w:t>George</w:t>
      </w:r>
    </w:p>
    <w:p>
      <w:pPr>
        <w:pStyle w:val="BodyText"/>
        <w:spacing w:line="381" w:lineRule="auto" w:before="0"/>
        <w:ind w:left="240" w:right="125"/>
        <w:jc w:val="both"/>
      </w:pPr>
      <w:r>
        <w:rPr>
          <w:w w:val="105"/>
        </w:rPr>
        <w:t>C. Meyer, le advirtió a la JCA que los “dos métodos analíticos de lixiviación” que la</w:t>
      </w:r>
      <w:r>
        <w:rPr>
          <w:spacing w:val="1"/>
          <w:w w:val="105"/>
        </w:rPr>
        <w:t> </w:t>
      </w:r>
      <w:r>
        <w:rPr>
          <w:w w:val="105"/>
        </w:rPr>
        <w:t>agencia</w:t>
      </w:r>
      <w:r>
        <w:rPr>
          <w:spacing w:val="-3"/>
          <w:w w:val="105"/>
        </w:rPr>
        <w:t> </w:t>
      </w:r>
      <w:r>
        <w:rPr>
          <w:w w:val="105"/>
        </w:rPr>
        <w:t>utilizaba</w:t>
      </w:r>
      <w:r>
        <w:rPr>
          <w:spacing w:val="-2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determinar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peligrosidad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cenizas,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eran</w:t>
      </w:r>
      <w:r>
        <w:rPr>
          <w:spacing w:val="-3"/>
          <w:w w:val="105"/>
        </w:rPr>
        <w:t> </w:t>
      </w:r>
      <w:r>
        <w:rPr>
          <w:w w:val="105"/>
        </w:rPr>
        <w:t>efectivos.</w:t>
      </w:r>
    </w:p>
    <w:p>
      <w:pPr>
        <w:pStyle w:val="BodyText"/>
        <w:spacing w:line="381" w:lineRule="auto" w:before="1"/>
        <w:ind w:left="240" w:right="121" w:firstLine="360"/>
        <w:jc w:val="both"/>
      </w:pPr>
      <w:r>
        <w:rPr>
          <w:w w:val="105"/>
        </w:rPr>
        <w:t>“EPA cree que el TCLP y SPLP pueden subestimar el potencial de lixiviación de</w:t>
      </w:r>
      <w:r>
        <w:rPr>
          <w:spacing w:val="1"/>
          <w:w w:val="105"/>
        </w:rPr>
        <w:t> </w:t>
      </w:r>
      <w:r>
        <w:rPr>
          <w:w w:val="105"/>
        </w:rPr>
        <w:t>componentes peligrosos de la reutilización de cenizas de carbón en comparación con el</w:t>
      </w:r>
      <w:r>
        <w:rPr>
          <w:spacing w:val="-53"/>
          <w:w w:val="105"/>
        </w:rPr>
        <w:t> </w:t>
      </w:r>
      <w:r>
        <w:rPr>
          <w:w w:val="105"/>
        </w:rPr>
        <w:t>Leaching Environmental Assessment Framework (LEAF). Como ustedes saben, la EPA</w:t>
      </w:r>
      <w:r>
        <w:rPr>
          <w:spacing w:val="1"/>
          <w:w w:val="105"/>
        </w:rPr>
        <w:t> </w:t>
      </w:r>
      <w:r>
        <w:rPr>
          <w:w w:val="105"/>
        </w:rPr>
        <w:t>desarrolló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métodos</w:t>
      </w:r>
      <w:r>
        <w:rPr>
          <w:spacing w:val="1"/>
          <w:w w:val="105"/>
        </w:rPr>
        <w:t> </w:t>
      </w:r>
      <w:r>
        <w:rPr>
          <w:w w:val="105"/>
        </w:rPr>
        <w:t>LEAF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respuesta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preocupaciones</w:t>
      </w:r>
      <w:r>
        <w:rPr>
          <w:spacing w:val="1"/>
          <w:w w:val="105"/>
        </w:rPr>
        <w:t> </w:t>
      </w:r>
      <w:r>
        <w:rPr>
          <w:w w:val="105"/>
        </w:rPr>
        <w:t>planteadas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-53"/>
          <w:w w:val="105"/>
        </w:rPr>
        <w:t> </w:t>
      </w:r>
      <w:r>
        <w:rPr>
          <w:w w:val="105"/>
        </w:rPr>
        <w:t>Academia Nacional de Ciencias, el Consejo Asesor Científico de la EPA y otros sobre el</w:t>
      </w:r>
      <w:r>
        <w:rPr>
          <w:spacing w:val="1"/>
          <w:w w:val="105"/>
        </w:rPr>
        <w:t> </w:t>
      </w:r>
      <w:r>
        <w:rPr>
          <w:w w:val="105"/>
        </w:rPr>
        <w:t>uso de pruebas de pH de punto único como TCLP y SPLP para evaluar el potencial de</w:t>
      </w:r>
      <w:r>
        <w:rPr>
          <w:spacing w:val="1"/>
          <w:w w:val="105"/>
        </w:rPr>
        <w:t> </w:t>
      </w:r>
      <w:r>
        <w:rPr>
          <w:w w:val="105"/>
        </w:rPr>
        <w:t>lixiviación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los</w:t>
      </w:r>
      <w:r>
        <w:rPr>
          <w:spacing w:val="2"/>
          <w:w w:val="105"/>
        </w:rPr>
        <w:t> </w:t>
      </w:r>
      <w:r>
        <w:rPr>
          <w:w w:val="105"/>
        </w:rPr>
        <w:t>residuos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combustión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carbón”,</w:t>
      </w:r>
      <w:r>
        <w:rPr>
          <w:spacing w:val="3"/>
          <w:w w:val="105"/>
        </w:rPr>
        <w:t> </w:t>
      </w:r>
      <w:r>
        <w:rPr>
          <w:w w:val="105"/>
        </w:rPr>
        <w:t>señaló</w:t>
      </w:r>
      <w:r>
        <w:rPr>
          <w:spacing w:val="3"/>
          <w:w w:val="105"/>
        </w:rPr>
        <w:t> </w:t>
      </w:r>
      <w:r>
        <w:rPr>
          <w:w w:val="105"/>
        </w:rPr>
        <w:t>Meyer.</w:t>
      </w:r>
    </w:p>
    <w:p>
      <w:pPr>
        <w:pStyle w:val="BodyText"/>
        <w:spacing w:line="381" w:lineRule="auto" w:before="0"/>
        <w:ind w:left="240" w:right="113" w:firstLine="360"/>
        <w:jc w:val="both"/>
      </w:pPr>
      <w:r>
        <w:rPr>
          <w:w w:val="105"/>
        </w:rPr>
        <w:t>Por estas razones, la Asamblea Legislativa entiende que es necesario enmendar la</w:t>
      </w:r>
      <w:r>
        <w:rPr>
          <w:spacing w:val="1"/>
          <w:w w:val="105"/>
        </w:rPr>
        <w:t> </w:t>
      </w:r>
      <w:r>
        <w:rPr>
          <w:w w:val="105"/>
        </w:rPr>
        <w:t>Ley para Prohibir el Depósito y la Disposición de Cenizas de Carbón o Residuos de</w:t>
      </w:r>
      <w:r>
        <w:rPr>
          <w:spacing w:val="1"/>
          <w:w w:val="105"/>
        </w:rPr>
        <w:t> </w:t>
      </w:r>
      <w:r>
        <w:rPr>
          <w:w w:val="105"/>
        </w:rPr>
        <w:t>Combustión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Carbón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Puerto</w:t>
      </w:r>
      <w:r>
        <w:rPr>
          <w:spacing w:val="5"/>
          <w:w w:val="105"/>
        </w:rPr>
        <w:t> </w:t>
      </w:r>
      <w:r>
        <w:rPr>
          <w:w w:val="105"/>
        </w:rPr>
        <w:t>Rico.</w:t>
      </w:r>
    </w:p>
    <w:p>
      <w:pPr>
        <w:pStyle w:val="Heading2"/>
        <w:spacing w:before="212"/>
        <w:ind w:left="240" w:firstLine="0"/>
        <w:jc w:val="both"/>
      </w:pPr>
      <w:r>
        <w:rPr/>
        <w:t>DECRÉTASE POR</w:t>
      </w:r>
      <w:r>
        <w:rPr>
          <w:spacing w:val="-1"/>
        </w:rPr>
        <w:t> </w:t>
      </w:r>
      <w:r>
        <w:rPr/>
        <w:t>LA</w:t>
      </w:r>
      <w:r>
        <w:rPr>
          <w:spacing w:val="3"/>
        </w:rPr>
        <w:t> </w:t>
      </w:r>
      <w:r>
        <w:rPr/>
        <w:t>ASAMBLEA LEGISLATIVA</w:t>
      </w:r>
      <w:r>
        <w:rPr>
          <w:spacing w:val="1"/>
        </w:rPr>
        <w:t> </w:t>
      </w:r>
      <w:r>
        <w:rPr/>
        <w:t>DE PUERTO RICO:</w:t>
      </w:r>
    </w:p>
    <w:p>
      <w:pPr>
        <w:pStyle w:val="BodyText"/>
        <w:spacing w:before="0"/>
        <w:rPr>
          <w:rFonts w:ascii="Palatino Linotype"/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057"/>
        <w:jc w:val="left"/>
        <w:rPr>
          <w:sz w:val="24"/>
        </w:rPr>
      </w:pPr>
      <w:r>
        <w:rPr>
          <w:w w:val="105"/>
          <w:sz w:val="24"/>
        </w:rPr>
        <w:t>Sección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1.-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enmienda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Artículo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3,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40-2017,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según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enmendada,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57" w:val="left" w:leader="none"/>
          <w:tab w:pos="558" w:val="left" w:leader="none"/>
        </w:tabs>
        <w:spacing w:line="240" w:lineRule="auto" w:before="94" w:after="0"/>
        <w:ind w:left="557" w:right="0" w:hanging="337"/>
        <w:jc w:val="left"/>
        <w:rPr>
          <w:sz w:val="24"/>
        </w:rPr>
      </w:pPr>
      <w:r>
        <w:rPr>
          <w:w w:val="105"/>
          <w:sz w:val="24"/>
        </w:rPr>
        <w:t>conocida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como 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“Ley 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para 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Prohibir 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el 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Depósito 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y 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Disposición 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Cenizas 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1200" w:right="1320"/>
        </w:sectPr>
      </w:pPr>
    </w:p>
    <w:p>
      <w:pPr>
        <w:pStyle w:val="ListParagraph"/>
        <w:numPr>
          <w:ilvl w:val="0"/>
          <w:numId w:val="2"/>
        </w:numPr>
        <w:tabs>
          <w:tab w:pos="557" w:val="left" w:leader="none"/>
          <w:tab w:pos="558" w:val="left" w:leader="none"/>
        </w:tabs>
        <w:spacing w:line="240" w:lineRule="auto" w:before="93" w:after="0"/>
        <w:ind w:left="557" w:right="0" w:hanging="337"/>
        <w:jc w:val="left"/>
        <w:rPr>
          <w:sz w:val="24"/>
        </w:rPr>
      </w:pPr>
      <w:r>
        <w:rPr>
          <w:w w:val="105"/>
          <w:sz w:val="24"/>
        </w:rPr>
        <w:t>Carbón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Residuos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Combustión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Carbón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Rico”,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lea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como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57" w:val="left" w:leader="none"/>
          <w:tab w:pos="558" w:val="left" w:leader="none"/>
        </w:tabs>
        <w:spacing w:line="240" w:lineRule="auto" w:before="94" w:after="0"/>
        <w:ind w:left="557" w:right="0" w:hanging="337"/>
        <w:jc w:val="left"/>
        <w:rPr>
          <w:sz w:val="24"/>
        </w:rPr>
      </w:pPr>
      <w:r>
        <w:rPr>
          <w:w w:val="105"/>
          <w:sz w:val="24"/>
        </w:rPr>
        <w:t>sigue: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057"/>
        <w:jc w:val="left"/>
        <w:rPr>
          <w:sz w:val="24"/>
        </w:rPr>
      </w:pPr>
      <w:r>
        <w:rPr>
          <w:w w:val="105"/>
          <w:sz w:val="24"/>
        </w:rPr>
        <w:t>“Artículo 3.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— Prohibición y Aclaraciones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  <w:tab w:pos="1997" w:val="left" w:leader="none"/>
        </w:tabs>
        <w:spacing w:line="240" w:lineRule="auto" w:before="70" w:after="0"/>
        <w:ind w:left="1277" w:right="0" w:hanging="1057"/>
        <w:jc w:val="left"/>
        <w:rPr>
          <w:sz w:val="24"/>
        </w:rPr>
      </w:pPr>
      <w:r>
        <w:rPr>
          <w:rFonts w:ascii="Palatino Linotype" w:hAnsi="Palatino Linotype"/>
          <w:i/>
          <w:w w:val="105"/>
          <w:sz w:val="24"/>
        </w:rPr>
        <w:t>a)</w:t>
        <w:tab/>
      </w:r>
      <w:r>
        <w:rPr>
          <w:w w:val="105"/>
          <w:sz w:val="24"/>
        </w:rPr>
        <w:t>Se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prohíbe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disposición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cenizas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carbón</w:t>
      </w:r>
      <w:r>
        <w:rPr>
          <w:spacing w:val="-1"/>
          <w:w w:val="105"/>
          <w:sz w:val="24"/>
        </w:rPr>
        <w:t> </w:t>
      </w:r>
      <w:r>
        <w:rPr>
          <w:rFonts w:ascii="Palatino Linotype" w:hAnsi="Palatino Linotype"/>
          <w:b/>
          <w:w w:val="105"/>
          <w:sz w:val="24"/>
        </w:rPr>
        <w:t>[</w:t>
      </w:r>
      <w:r>
        <w:rPr>
          <w:b/>
          <w:w w:val="105"/>
          <w:sz w:val="24"/>
        </w:rPr>
        <w:t>“fly</w:t>
      </w:r>
      <w:r>
        <w:rPr>
          <w:b/>
          <w:spacing w:val="-3"/>
          <w:w w:val="105"/>
          <w:sz w:val="24"/>
        </w:rPr>
        <w:t> </w:t>
      </w:r>
      <w:r>
        <w:rPr>
          <w:b/>
          <w:w w:val="105"/>
          <w:sz w:val="24"/>
        </w:rPr>
        <w:t>ash”</w:t>
      </w:r>
      <w:r>
        <w:rPr>
          <w:rFonts w:ascii="Palatino Linotype" w:hAnsi="Palatino Linotype"/>
          <w:b/>
          <w:w w:val="105"/>
          <w:sz w:val="24"/>
        </w:rPr>
        <w:t>]</w:t>
      </w:r>
      <w:r>
        <w:rPr>
          <w:rFonts w:ascii="Palatino Linotype" w:hAnsi="Palatino Linotype"/>
          <w:b/>
          <w:spacing w:val="-11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residuos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057"/>
        <w:jc w:val="left"/>
        <w:rPr>
          <w:sz w:val="24"/>
        </w:rPr>
      </w:pPr>
      <w:r>
        <w:rPr>
          <w:w w:val="105"/>
          <w:sz w:val="24"/>
        </w:rPr>
        <w:t>combustión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de  carbón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en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todas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las  vías,  terrenos,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incluyendo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vertederos,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</w:tabs>
        <w:spacing w:line="240" w:lineRule="auto" w:before="93" w:after="0"/>
        <w:ind w:left="1277" w:right="0" w:hanging="1057"/>
        <w:jc w:val="left"/>
        <w:rPr>
          <w:sz w:val="24"/>
        </w:rPr>
      </w:pPr>
      <w:r>
        <w:rPr>
          <w:sz w:val="24"/>
        </w:rPr>
        <w:t>sistemas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88"/>
          <w:sz w:val="24"/>
        </w:rPr>
        <w:t> </w:t>
      </w:r>
      <w:r>
        <w:rPr>
          <w:sz w:val="24"/>
        </w:rPr>
        <w:t>relleno</w:t>
      </w:r>
      <w:r>
        <w:rPr>
          <w:spacing w:val="90"/>
          <w:sz w:val="24"/>
        </w:rPr>
        <w:t> </w:t>
      </w:r>
      <w:r>
        <w:rPr>
          <w:sz w:val="24"/>
        </w:rPr>
        <w:t>sanitario</w:t>
      </w:r>
      <w:r>
        <w:rPr>
          <w:spacing w:val="89"/>
          <w:sz w:val="24"/>
        </w:rPr>
        <w:t> </w:t>
      </w:r>
      <w:r>
        <w:rPr>
          <w:sz w:val="24"/>
        </w:rPr>
        <w:t>y</w:t>
      </w:r>
      <w:r>
        <w:rPr>
          <w:spacing w:val="90"/>
          <w:sz w:val="24"/>
        </w:rPr>
        <w:t> </w:t>
      </w:r>
      <w:r>
        <w:rPr>
          <w:sz w:val="24"/>
        </w:rPr>
        <w:t>cuerpos</w:t>
      </w:r>
      <w:r>
        <w:rPr>
          <w:spacing w:val="87"/>
          <w:sz w:val="24"/>
        </w:rPr>
        <w:t> </w:t>
      </w:r>
      <w:r>
        <w:rPr>
          <w:sz w:val="24"/>
        </w:rPr>
        <w:t>de</w:t>
      </w:r>
      <w:r>
        <w:rPr>
          <w:spacing w:val="89"/>
          <w:sz w:val="24"/>
        </w:rPr>
        <w:t> </w:t>
      </w:r>
      <w:r>
        <w:rPr>
          <w:sz w:val="24"/>
        </w:rPr>
        <w:t>agua</w:t>
      </w:r>
      <w:r>
        <w:rPr>
          <w:spacing w:val="94"/>
          <w:sz w:val="24"/>
        </w:rPr>
        <w:t> </w:t>
      </w:r>
      <w:r>
        <w:rPr>
          <w:sz w:val="24"/>
        </w:rPr>
        <w:t>dentro</w:t>
      </w:r>
      <w:r>
        <w:rPr>
          <w:spacing w:val="89"/>
          <w:sz w:val="24"/>
        </w:rPr>
        <w:t> </w:t>
      </w:r>
      <w:r>
        <w:rPr>
          <w:sz w:val="24"/>
        </w:rPr>
        <w:t>del</w:t>
      </w:r>
      <w:r>
        <w:rPr>
          <w:spacing w:val="87"/>
          <w:sz w:val="24"/>
        </w:rPr>
        <w:t> </w:t>
      </w:r>
      <w:r>
        <w:rPr>
          <w:sz w:val="24"/>
        </w:rPr>
        <w:t>territorio</w:t>
      </w:r>
      <w:r>
        <w:rPr>
          <w:spacing w:val="86"/>
          <w:sz w:val="24"/>
        </w:rPr>
        <w:t> </w:t>
      </w:r>
      <w:r>
        <w:rPr>
          <w:sz w:val="24"/>
        </w:rPr>
        <w:t>del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057"/>
        <w:jc w:val="left"/>
        <w:rPr>
          <w:sz w:val="24"/>
        </w:rPr>
      </w:pPr>
      <w:r>
        <w:rPr>
          <w:w w:val="105"/>
          <w:sz w:val="24"/>
        </w:rPr>
        <w:t>Gobierno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Puerto 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Rico. 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Esta 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prohibición 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incluye 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el 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uso 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residuos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057"/>
        <w:jc w:val="left"/>
        <w:rPr>
          <w:sz w:val="24"/>
        </w:rPr>
      </w:pPr>
      <w:r>
        <w:rPr>
          <w:w w:val="105"/>
          <w:sz w:val="24"/>
        </w:rPr>
        <w:t>combustión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carbón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encapsulados,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independientemente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mismo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057"/>
        <w:jc w:val="left"/>
        <w:rPr>
          <w:sz w:val="24"/>
        </w:rPr>
      </w:pPr>
      <w:r>
        <w:rPr>
          <w:w w:val="105"/>
          <w:sz w:val="24"/>
        </w:rPr>
        <w:t>se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pueda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considerar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como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uso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beneficioso.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  <w:tab w:pos="1997" w:val="left" w:leader="none"/>
        </w:tabs>
        <w:spacing w:line="240" w:lineRule="auto" w:before="70" w:after="0"/>
        <w:ind w:left="1277" w:right="0" w:hanging="1177"/>
        <w:jc w:val="left"/>
        <w:rPr>
          <w:sz w:val="24"/>
        </w:rPr>
      </w:pPr>
      <w:r>
        <w:rPr>
          <w:rFonts w:ascii="Palatino Linotype" w:hAnsi="Palatino Linotype"/>
          <w:i/>
          <w:w w:val="105"/>
          <w:sz w:val="24"/>
        </w:rPr>
        <w:t>b)</w:t>
        <w:tab/>
      </w:r>
      <w:r>
        <w:rPr>
          <w:w w:val="105"/>
          <w:sz w:val="24"/>
        </w:rPr>
        <w:t>Se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prohíbe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depósito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cenizas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carbón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residuos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combustión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177"/>
        <w:jc w:val="left"/>
        <w:rPr>
          <w:sz w:val="24"/>
        </w:rPr>
      </w:pPr>
      <w:r>
        <w:rPr>
          <w:w w:val="105"/>
          <w:sz w:val="24"/>
        </w:rPr>
        <w:t>de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carbón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dentro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territorio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Rico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por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período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mayor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ciento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</w:tabs>
        <w:spacing w:line="240" w:lineRule="auto" w:before="70" w:after="0"/>
        <w:ind w:left="1277" w:right="0" w:hanging="1177"/>
        <w:jc w:val="left"/>
        <w:rPr>
          <w:rFonts w:ascii="Palatino Linotype" w:hAnsi="Palatino Linotype"/>
          <w:i/>
          <w:sz w:val="24"/>
        </w:rPr>
      </w:pPr>
      <w:r>
        <w:rPr>
          <w:w w:val="105"/>
          <w:sz w:val="24"/>
        </w:rPr>
        <w:t>ochenta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(180)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días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partir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momento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su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producción.</w:t>
      </w:r>
      <w:r>
        <w:rPr>
          <w:spacing w:val="29"/>
          <w:w w:val="105"/>
          <w:sz w:val="24"/>
        </w:rPr>
        <w:t> </w:t>
      </w:r>
      <w:r>
        <w:rPr>
          <w:rFonts w:ascii="Palatino Linotype" w:hAnsi="Palatino Linotype"/>
          <w:i/>
          <w:w w:val="105"/>
          <w:sz w:val="24"/>
        </w:rPr>
        <w:t>Estas</w:t>
      </w:r>
      <w:r>
        <w:rPr>
          <w:rFonts w:ascii="Palatino Linotype" w:hAnsi="Palatino Linotype"/>
          <w:i/>
          <w:spacing w:val="20"/>
          <w:w w:val="105"/>
          <w:sz w:val="24"/>
        </w:rPr>
        <w:t> </w:t>
      </w:r>
      <w:r>
        <w:rPr>
          <w:rFonts w:ascii="Palatino Linotype" w:hAnsi="Palatino Linotype"/>
          <w:i/>
          <w:w w:val="105"/>
          <w:sz w:val="24"/>
        </w:rPr>
        <w:t>cenizas</w:t>
      </w:r>
      <w:r>
        <w:rPr>
          <w:rFonts w:ascii="Palatino Linotype" w:hAnsi="Palatino Linotype"/>
          <w:i/>
          <w:spacing w:val="20"/>
          <w:w w:val="105"/>
          <w:sz w:val="24"/>
        </w:rPr>
        <w:t> </w:t>
      </w:r>
      <w:r>
        <w:rPr>
          <w:rFonts w:ascii="Palatino Linotype" w:hAnsi="Palatino Linotype"/>
          <w:i/>
          <w:w w:val="105"/>
          <w:sz w:val="24"/>
        </w:rPr>
        <w:t>de</w:t>
      </w:r>
    </w:p>
    <w:p>
      <w:pPr>
        <w:pStyle w:val="BodyText"/>
        <w:spacing w:before="3"/>
        <w:rPr>
          <w:rFonts w:ascii="Palatino Linotype"/>
          <w:i/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</w:tabs>
        <w:spacing w:line="240" w:lineRule="auto" w:before="70" w:after="0"/>
        <w:ind w:left="1277" w:right="0" w:hanging="117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carbón</w:t>
      </w:r>
      <w:r>
        <w:rPr>
          <w:rFonts w:ascii="Palatino Linotype" w:hAnsi="Palatino Linotype"/>
          <w:i/>
          <w:spacing w:val="26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83"/>
          <w:sz w:val="24"/>
        </w:rPr>
        <w:t> </w:t>
      </w:r>
      <w:r>
        <w:rPr>
          <w:rFonts w:ascii="Palatino Linotype" w:hAnsi="Palatino Linotype"/>
          <w:i/>
          <w:sz w:val="24"/>
        </w:rPr>
        <w:t>residuos</w:t>
      </w:r>
      <w:r>
        <w:rPr>
          <w:rFonts w:ascii="Palatino Linotype" w:hAnsi="Palatino Linotype"/>
          <w:i/>
          <w:spacing w:val="84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80"/>
          <w:sz w:val="24"/>
        </w:rPr>
        <w:t> </w:t>
      </w:r>
      <w:r>
        <w:rPr>
          <w:rFonts w:ascii="Palatino Linotype" w:hAnsi="Palatino Linotype"/>
          <w:i/>
          <w:sz w:val="24"/>
        </w:rPr>
        <w:t>combustión</w:t>
      </w:r>
      <w:r>
        <w:rPr>
          <w:rFonts w:ascii="Palatino Linotype" w:hAnsi="Palatino Linotype"/>
          <w:i/>
          <w:spacing w:val="85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84"/>
          <w:sz w:val="24"/>
        </w:rPr>
        <w:t> </w:t>
      </w:r>
      <w:r>
        <w:rPr>
          <w:rFonts w:ascii="Palatino Linotype" w:hAnsi="Palatino Linotype"/>
          <w:i/>
          <w:sz w:val="24"/>
        </w:rPr>
        <w:t>carbón</w:t>
      </w:r>
      <w:r>
        <w:rPr>
          <w:rFonts w:ascii="Palatino Linotype" w:hAnsi="Palatino Linotype"/>
          <w:i/>
          <w:spacing w:val="82"/>
          <w:sz w:val="24"/>
        </w:rPr>
        <w:t> </w:t>
      </w:r>
      <w:r>
        <w:rPr>
          <w:rFonts w:ascii="Palatino Linotype" w:hAnsi="Palatino Linotype"/>
          <w:i/>
          <w:sz w:val="24"/>
        </w:rPr>
        <w:t>deberán</w:t>
      </w:r>
      <w:r>
        <w:rPr>
          <w:rFonts w:ascii="Palatino Linotype" w:hAnsi="Palatino Linotype"/>
          <w:i/>
          <w:spacing w:val="85"/>
          <w:sz w:val="24"/>
        </w:rPr>
        <w:t> </w:t>
      </w:r>
      <w:r>
        <w:rPr>
          <w:rFonts w:ascii="Palatino Linotype" w:hAnsi="Palatino Linotype"/>
          <w:i/>
          <w:sz w:val="24"/>
        </w:rPr>
        <w:t>permanecer</w:t>
      </w:r>
      <w:r>
        <w:rPr>
          <w:rFonts w:ascii="Palatino Linotype" w:hAnsi="Palatino Linotype"/>
          <w:i/>
          <w:spacing w:val="82"/>
          <w:sz w:val="24"/>
        </w:rPr>
        <w:t> </w:t>
      </w:r>
      <w:r>
        <w:rPr>
          <w:rFonts w:ascii="Palatino Linotype" w:hAnsi="Palatino Linotype"/>
          <w:i/>
          <w:sz w:val="24"/>
        </w:rPr>
        <w:t>enclaustradas,</w:t>
      </w:r>
    </w:p>
    <w:p>
      <w:pPr>
        <w:pStyle w:val="BodyText"/>
        <w:spacing w:before="8"/>
        <w:rPr>
          <w:rFonts w:ascii="Palatino Linotype"/>
          <w:i/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</w:tabs>
        <w:spacing w:line="240" w:lineRule="auto" w:before="70" w:after="0"/>
        <w:ind w:left="1277" w:right="0" w:hanging="1177"/>
        <w:jc w:val="left"/>
        <w:rPr>
          <w:sz w:val="24"/>
        </w:rPr>
      </w:pPr>
      <w:r>
        <w:rPr>
          <w:rFonts w:ascii="Palatino Linotype" w:hAnsi="Palatino Linotype"/>
          <w:i/>
          <w:w w:val="105"/>
          <w:sz w:val="24"/>
        </w:rPr>
        <w:t>contenidas</w:t>
      </w:r>
      <w:r>
        <w:rPr>
          <w:rFonts w:ascii="Palatino Linotype" w:hAnsi="Palatino Linotype"/>
          <w:i/>
          <w:spacing w:val="5"/>
          <w:w w:val="105"/>
          <w:sz w:val="24"/>
        </w:rPr>
        <w:t> </w:t>
      </w:r>
      <w:r>
        <w:rPr>
          <w:rFonts w:ascii="Palatino Linotype" w:hAnsi="Palatino Linotype"/>
          <w:i/>
          <w:w w:val="105"/>
          <w:sz w:val="24"/>
        </w:rPr>
        <w:t>o</w:t>
      </w:r>
      <w:r>
        <w:rPr>
          <w:rFonts w:ascii="Palatino Linotype" w:hAnsi="Palatino Linotype"/>
          <w:i/>
          <w:spacing w:val="4"/>
          <w:w w:val="105"/>
          <w:sz w:val="24"/>
        </w:rPr>
        <w:t> </w:t>
      </w:r>
      <w:r>
        <w:rPr>
          <w:rFonts w:ascii="Palatino Linotype" w:hAnsi="Palatino Linotype"/>
          <w:i/>
          <w:w w:val="105"/>
          <w:sz w:val="24"/>
        </w:rPr>
        <w:t>cubiertas</w:t>
      </w:r>
      <w:r>
        <w:rPr>
          <w:rFonts w:ascii="Palatino Linotype" w:hAnsi="Palatino Linotype"/>
          <w:i/>
          <w:spacing w:val="4"/>
          <w:w w:val="105"/>
          <w:sz w:val="24"/>
        </w:rPr>
        <w:t> </w:t>
      </w:r>
      <w:r>
        <w:rPr>
          <w:rFonts w:ascii="Palatino Linotype" w:hAnsi="Palatino Linotype"/>
          <w:i/>
          <w:w w:val="105"/>
          <w:sz w:val="24"/>
        </w:rPr>
        <w:t>en</w:t>
      </w:r>
      <w:r>
        <w:rPr>
          <w:rFonts w:ascii="Palatino Linotype" w:hAnsi="Palatino Linotype"/>
          <w:i/>
          <w:spacing w:val="5"/>
          <w:w w:val="105"/>
          <w:sz w:val="24"/>
        </w:rPr>
        <w:t> </w:t>
      </w:r>
      <w:r>
        <w:rPr>
          <w:rFonts w:ascii="Palatino Linotype" w:hAnsi="Palatino Linotype"/>
          <w:i/>
          <w:w w:val="105"/>
          <w:sz w:val="24"/>
        </w:rPr>
        <w:t>todo</w:t>
      </w:r>
      <w:r>
        <w:rPr>
          <w:rFonts w:ascii="Palatino Linotype" w:hAnsi="Palatino Linotype"/>
          <w:i/>
          <w:spacing w:val="4"/>
          <w:w w:val="105"/>
          <w:sz w:val="24"/>
        </w:rPr>
        <w:t> </w:t>
      </w:r>
      <w:r>
        <w:rPr>
          <w:rFonts w:ascii="Palatino Linotype" w:hAnsi="Palatino Linotype"/>
          <w:i/>
          <w:w w:val="105"/>
          <w:sz w:val="24"/>
        </w:rPr>
        <w:t>momento.</w:t>
      </w:r>
      <w:r>
        <w:rPr>
          <w:rFonts w:ascii="Palatino Linotype" w:hAnsi="Palatino Linotype"/>
          <w:i/>
          <w:spacing w:val="6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prohibición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período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aplica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a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177"/>
        <w:jc w:val="left"/>
        <w:rPr>
          <w:sz w:val="24"/>
        </w:rPr>
      </w:pPr>
      <w:r>
        <w:rPr>
          <w:w w:val="105"/>
          <w:sz w:val="24"/>
        </w:rPr>
        <w:t>almacenamiento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controlado 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en 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tanques 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y 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silos, 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para 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disposición 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futura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177"/>
        <w:jc w:val="left"/>
        <w:rPr>
          <w:sz w:val="24"/>
        </w:rPr>
      </w:pPr>
      <w:r>
        <w:rPr>
          <w:w w:val="105"/>
          <w:sz w:val="24"/>
        </w:rPr>
        <w:t>mediante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manufactura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cemento,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hormigón,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concreto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y/o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cualquier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otro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177"/>
        <w:jc w:val="left"/>
        <w:rPr>
          <w:sz w:val="24"/>
        </w:rPr>
      </w:pPr>
      <w:r>
        <w:rPr>
          <w:w w:val="105"/>
          <w:sz w:val="24"/>
        </w:rPr>
        <w:t>uso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beneficioso, 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residuos 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combustión 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carbón 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encapsulados. 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El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177"/>
        <w:jc w:val="left"/>
        <w:rPr>
          <w:sz w:val="24"/>
        </w:rPr>
      </w:pPr>
      <w:r>
        <w:rPr>
          <w:w w:val="105"/>
          <w:sz w:val="24"/>
        </w:rPr>
        <w:t>almacenamiento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disposición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futura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mediante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manufactura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podrá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177"/>
        <w:jc w:val="left"/>
        <w:rPr>
          <w:sz w:val="24"/>
        </w:rPr>
      </w:pPr>
      <w:r>
        <w:rPr>
          <w:w w:val="105"/>
          <w:sz w:val="24"/>
        </w:rPr>
        <w:t>extenderse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por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más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año.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Departamento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Recursos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Naturales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y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  <w:tab w:pos="6657" w:val="left" w:leader="none"/>
        </w:tabs>
        <w:spacing w:line="240" w:lineRule="auto" w:before="70" w:after="0"/>
        <w:ind w:left="1277" w:right="0" w:hanging="1177"/>
        <w:jc w:val="left"/>
        <w:rPr>
          <w:rFonts w:ascii="Palatino Linotype" w:hAnsi="Palatino Linotype"/>
          <w:b/>
          <w:sz w:val="24"/>
        </w:rPr>
      </w:pPr>
      <w:r>
        <w:rPr>
          <w:sz w:val="24"/>
        </w:rPr>
        <w:t>Ambientales   </w:t>
      </w:r>
      <w:r>
        <w:rPr>
          <w:spacing w:val="7"/>
          <w:sz w:val="24"/>
        </w:rPr>
        <w:t> </w:t>
      </w:r>
      <w:r>
        <w:rPr>
          <w:sz w:val="24"/>
        </w:rPr>
        <w:t>establecerá   </w:t>
      </w:r>
      <w:r>
        <w:rPr>
          <w:spacing w:val="8"/>
          <w:sz w:val="24"/>
        </w:rPr>
        <w:t> </w:t>
      </w:r>
      <w:r>
        <w:rPr>
          <w:sz w:val="24"/>
        </w:rPr>
        <w:t>por   </w:t>
      </w:r>
      <w:r>
        <w:rPr>
          <w:spacing w:val="10"/>
          <w:sz w:val="24"/>
        </w:rPr>
        <w:t> </w:t>
      </w:r>
      <w:r>
        <w:rPr>
          <w:sz w:val="24"/>
        </w:rPr>
        <w:t>reglamento   </w:t>
      </w:r>
      <w:r>
        <w:rPr>
          <w:spacing w:val="6"/>
          <w:sz w:val="24"/>
        </w:rPr>
        <w:t> </w:t>
      </w:r>
      <w:r>
        <w:rPr>
          <w:sz w:val="24"/>
        </w:rPr>
        <w:t>los</w:t>
        <w:tab/>
        <w:t>otros</w:t>
      </w:r>
      <w:r>
        <w:rPr>
          <w:spacing w:val="93"/>
          <w:sz w:val="24"/>
        </w:rPr>
        <w:t> </w:t>
      </w:r>
      <w:r>
        <w:rPr>
          <w:sz w:val="24"/>
        </w:rPr>
        <w:t>usos  </w:t>
      </w:r>
      <w:r>
        <w:rPr>
          <w:spacing w:val="41"/>
          <w:sz w:val="24"/>
        </w:rPr>
        <w:t> </w:t>
      </w:r>
      <w:r>
        <w:rPr>
          <w:rFonts w:ascii="Palatino Linotype" w:hAnsi="Palatino Linotype"/>
          <w:b/>
          <w:sz w:val="24"/>
        </w:rPr>
        <w:t>[beneficiosos]</w:t>
      </w:r>
    </w:p>
    <w:p>
      <w:pPr>
        <w:pStyle w:val="BodyText"/>
        <w:spacing w:before="13"/>
        <w:rPr>
          <w:rFonts w:ascii="Palatino Linotype"/>
          <w:b/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  <w:tab w:pos="2602" w:val="left" w:leader="none"/>
          <w:tab w:pos="3084" w:val="left" w:leader="none"/>
          <w:tab w:pos="4207" w:val="left" w:leader="none"/>
          <w:tab w:pos="4689" w:val="left" w:leader="none"/>
          <w:tab w:pos="6157" w:val="left" w:leader="none"/>
          <w:tab w:pos="6639" w:val="left" w:leader="none"/>
          <w:tab w:pos="7584" w:val="left" w:leader="none"/>
          <w:tab w:pos="9304" w:val="left" w:leader="none"/>
        </w:tabs>
        <w:spacing w:line="240" w:lineRule="auto" w:before="69" w:after="0"/>
        <w:ind w:left="1277" w:right="0" w:hanging="1177"/>
        <w:jc w:val="left"/>
        <w:rPr>
          <w:sz w:val="24"/>
        </w:rPr>
      </w:pPr>
      <w:r>
        <w:rPr>
          <w:rFonts w:ascii="Palatino Linotype" w:hAnsi="Palatino Linotype"/>
          <w:i/>
          <w:w w:val="105"/>
          <w:sz w:val="24"/>
        </w:rPr>
        <w:t>comerciales</w:t>
        <w:tab/>
      </w:r>
      <w:r>
        <w:rPr>
          <w:w w:val="105"/>
          <w:sz w:val="24"/>
        </w:rPr>
        <w:t>de</w:t>
        <w:tab/>
        <w:t>residuos</w:t>
        <w:tab/>
        <w:t>de</w:t>
        <w:tab/>
        <w:t>combustión</w:t>
        <w:tab/>
        <w:t>de</w:t>
        <w:tab/>
        <w:t>carbón</w:t>
        <w:tab/>
        <w:t>encapsulados,</w:t>
        <w:tab/>
        <w:t>las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1200" w:right="1320"/>
        </w:sectPr>
      </w:pPr>
    </w:p>
    <w:p>
      <w:pPr>
        <w:pStyle w:val="ListParagraph"/>
        <w:numPr>
          <w:ilvl w:val="0"/>
          <w:numId w:val="3"/>
        </w:numPr>
        <w:tabs>
          <w:tab w:pos="1277" w:val="left" w:leader="none"/>
          <w:tab w:pos="1278" w:val="left" w:leader="none"/>
        </w:tabs>
        <w:spacing w:line="240" w:lineRule="auto" w:before="93" w:after="0"/>
        <w:ind w:left="1277" w:right="0" w:hanging="1057"/>
        <w:jc w:val="left"/>
        <w:rPr>
          <w:sz w:val="24"/>
        </w:rPr>
      </w:pPr>
      <w:r>
        <w:rPr>
          <w:sz w:val="24"/>
        </w:rPr>
        <w:t>circunstancias</w:t>
      </w:r>
      <w:r>
        <w:rPr>
          <w:spacing w:val="16"/>
          <w:sz w:val="24"/>
        </w:rPr>
        <w:t> </w:t>
      </w:r>
      <w:r>
        <w:rPr>
          <w:sz w:val="24"/>
        </w:rPr>
        <w:t>particulares</w:t>
      </w:r>
      <w:r>
        <w:rPr>
          <w:spacing w:val="68"/>
          <w:sz w:val="24"/>
        </w:rPr>
        <w:t> </w:t>
      </w:r>
      <w:r>
        <w:rPr>
          <w:sz w:val="24"/>
        </w:rPr>
        <w:t>para</w:t>
      </w:r>
      <w:r>
        <w:rPr>
          <w:spacing w:val="69"/>
          <w:sz w:val="24"/>
        </w:rPr>
        <w:t> </w:t>
      </w:r>
      <w:r>
        <w:rPr>
          <w:sz w:val="24"/>
        </w:rPr>
        <w:t>el</w:t>
      </w:r>
      <w:r>
        <w:rPr>
          <w:spacing w:val="70"/>
          <w:sz w:val="24"/>
        </w:rPr>
        <w:t> </w:t>
      </w:r>
      <w:r>
        <w:rPr>
          <w:sz w:val="24"/>
        </w:rPr>
        <w:t>almacenamiento</w:t>
      </w:r>
      <w:r>
        <w:rPr>
          <w:spacing w:val="70"/>
          <w:sz w:val="24"/>
        </w:rPr>
        <w:t> </w:t>
      </w:r>
      <w:r>
        <w:rPr>
          <w:sz w:val="24"/>
        </w:rPr>
        <w:t>durante</w:t>
      </w:r>
      <w:r>
        <w:rPr>
          <w:spacing w:val="70"/>
          <w:sz w:val="24"/>
        </w:rPr>
        <w:t> </w:t>
      </w:r>
      <w:r>
        <w:rPr>
          <w:sz w:val="24"/>
        </w:rPr>
        <w:t>el</w:t>
      </w:r>
      <w:r>
        <w:rPr>
          <w:spacing w:val="69"/>
          <w:sz w:val="24"/>
        </w:rPr>
        <w:t> </w:t>
      </w:r>
      <w:r>
        <w:rPr>
          <w:sz w:val="24"/>
        </w:rPr>
        <w:t>período</w:t>
      </w:r>
      <w:r>
        <w:rPr>
          <w:spacing w:val="70"/>
          <w:sz w:val="24"/>
        </w:rPr>
        <w:t> </w:t>
      </w:r>
      <w:r>
        <w:rPr>
          <w:sz w:val="24"/>
        </w:rPr>
        <w:t>aquí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277" w:val="left" w:leader="none"/>
          <w:tab w:pos="1278" w:val="left" w:leader="none"/>
        </w:tabs>
        <w:spacing w:line="240" w:lineRule="auto" w:before="70" w:after="0"/>
        <w:ind w:left="1277" w:right="0" w:hanging="1057"/>
        <w:jc w:val="left"/>
        <w:rPr>
          <w:sz w:val="24"/>
        </w:rPr>
      </w:pPr>
      <w:r>
        <w:rPr>
          <w:sz w:val="24"/>
        </w:rPr>
        <w:t>permitido,</w:t>
      </w:r>
      <w:r>
        <w:rPr>
          <w:spacing w:val="23"/>
          <w:sz w:val="24"/>
        </w:rPr>
        <w:t> </w:t>
      </w:r>
      <w:r>
        <w:rPr>
          <w:rFonts w:ascii="Palatino Linotype"/>
          <w:b/>
          <w:sz w:val="24"/>
        </w:rPr>
        <w:t>[dispensas]</w:t>
      </w:r>
      <w:r>
        <w:rPr>
          <w:rFonts w:ascii="Palatino Linotype"/>
          <w:b/>
          <w:spacing w:val="19"/>
          <w:sz w:val="24"/>
        </w:rPr>
        <w:t> </w:t>
      </w:r>
      <w:r>
        <w:rPr>
          <w:sz w:val="24"/>
        </w:rPr>
        <w:t>y</w:t>
      </w:r>
      <w:r>
        <w:rPr>
          <w:spacing w:val="22"/>
          <w:sz w:val="24"/>
        </w:rPr>
        <w:t> </w:t>
      </w:r>
      <w:r>
        <w:rPr>
          <w:sz w:val="24"/>
        </w:rPr>
        <w:t>cualquier</w:t>
      </w:r>
      <w:r>
        <w:rPr>
          <w:spacing w:val="24"/>
          <w:sz w:val="24"/>
        </w:rPr>
        <w:t> </w:t>
      </w:r>
      <w:r>
        <w:rPr>
          <w:sz w:val="24"/>
        </w:rPr>
        <w:t>otro</w:t>
      </w:r>
      <w:r>
        <w:rPr>
          <w:spacing w:val="23"/>
          <w:sz w:val="24"/>
        </w:rPr>
        <w:t> </w:t>
      </w:r>
      <w:r>
        <w:rPr>
          <w:sz w:val="24"/>
        </w:rPr>
        <w:t>requisito.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1277" w:val="left" w:leader="none"/>
          <w:tab w:pos="1278" w:val="left" w:leader="none"/>
          <w:tab w:pos="1997" w:val="left" w:leader="none"/>
        </w:tabs>
        <w:spacing w:line="240" w:lineRule="auto" w:before="70" w:after="0"/>
        <w:ind w:left="1277" w:right="0" w:hanging="1057"/>
        <w:jc w:val="left"/>
        <w:rPr>
          <w:sz w:val="24"/>
        </w:rPr>
      </w:pPr>
      <w:r>
        <w:rPr>
          <w:rFonts w:ascii="Palatino Linotype" w:hAnsi="Palatino Linotype"/>
          <w:i/>
          <w:w w:val="105"/>
          <w:sz w:val="24"/>
        </w:rPr>
        <w:t>c)</w:t>
        <w:tab/>
      </w:r>
      <w:r>
        <w:rPr>
          <w:w w:val="105"/>
          <w:sz w:val="24"/>
        </w:rPr>
        <w:t>El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Departamento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Recursos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Naturales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Ambientales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requerirá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la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1277" w:val="left" w:leader="none"/>
          <w:tab w:pos="1278" w:val="left" w:leader="none"/>
        </w:tabs>
        <w:spacing w:line="240" w:lineRule="auto" w:before="93" w:after="0"/>
        <w:ind w:left="1277" w:right="0" w:hanging="1057"/>
        <w:jc w:val="left"/>
        <w:rPr>
          <w:sz w:val="24"/>
        </w:rPr>
      </w:pPr>
      <w:r>
        <w:rPr>
          <w:w w:val="105"/>
          <w:sz w:val="24"/>
        </w:rPr>
        <w:t>implantación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medidas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ingeniería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administrativas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le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permitan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057"/>
        <w:jc w:val="left"/>
        <w:rPr>
          <w:sz w:val="24"/>
        </w:rPr>
      </w:pPr>
      <w:r>
        <w:rPr>
          <w:w w:val="105"/>
          <w:sz w:val="24"/>
        </w:rPr>
        <w:t>determinar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momento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generación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residuos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combustión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carbón.</w:t>
      </w:r>
    </w:p>
    <w:p>
      <w:pPr>
        <w:pStyle w:val="BodyText"/>
        <w:spacing w:before="7"/>
        <w:rPr>
          <w:sz w:val="18"/>
        </w:rPr>
      </w:pPr>
    </w:p>
    <w:p>
      <w:pPr>
        <w:pStyle w:val="Heading2"/>
        <w:numPr>
          <w:ilvl w:val="0"/>
          <w:numId w:val="3"/>
        </w:numPr>
        <w:tabs>
          <w:tab w:pos="1277" w:val="left" w:leader="none"/>
          <w:tab w:pos="1278" w:val="left" w:leader="none"/>
          <w:tab w:pos="1997" w:val="left" w:leader="none"/>
        </w:tabs>
        <w:spacing w:line="240" w:lineRule="auto" w:before="70" w:after="0"/>
        <w:ind w:left="1277" w:right="0" w:hanging="1057"/>
        <w:jc w:val="left"/>
      </w:pPr>
      <w:r>
        <w:rPr>
          <w:b w:val="0"/>
          <w:i/>
        </w:rPr>
        <w:t>d)</w:t>
        <w:tab/>
      </w:r>
      <w:r>
        <w:rPr/>
        <w:t>[Toda</w:t>
      </w:r>
      <w:r>
        <w:rPr>
          <w:spacing w:val="18"/>
        </w:rPr>
        <w:t> </w:t>
      </w:r>
      <w:r>
        <w:rPr/>
        <w:t>instalación</w:t>
      </w:r>
      <w:r>
        <w:rPr>
          <w:spacing w:val="76"/>
        </w:rPr>
        <w:t> </w:t>
      </w:r>
      <w:r>
        <w:rPr/>
        <w:t>que</w:t>
      </w:r>
      <w:r>
        <w:rPr>
          <w:spacing w:val="76"/>
        </w:rPr>
        <w:t> </w:t>
      </w:r>
      <w:r>
        <w:rPr/>
        <w:t>genere</w:t>
      </w:r>
      <w:r>
        <w:rPr>
          <w:spacing w:val="76"/>
        </w:rPr>
        <w:t> </w:t>
      </w:r>
      <w:r>
        <w:rPr/>
        <w:t>residuos</w:t>
      </w:r>
      <w:r>
        <w:rPr>
          <w:spacing w:val="77"/>
        </w:rPr>
        <w:t> </w:t>
      </w:r>
      <w:r>
        <w:rPr/>
        <w:t>de</w:t>
      </w:r>
      <w:r>
        <w:rPr>
          <w:spacing w:val="76"/>
        </w:rPr>
        <w:t> </w:t>
      </w:r>
      <w:r>
        <w:rPr/>
        <w:t>combustión</w:t>
      </w:r>
      <w:r>
        <w:rPr>
          <w:spacing w:val="76"/>
        </w:rPr>
        <w:t> </w:t>
      </w:r>
      <w:r>
        <w:rPr/>
        <w:t>de</w:t>
      </w:r>
      <w:r>
        <w:rPr>
          <w:spacing w:val="76"/>
        </w:rPr>
        <w:t> </w:t>
      </w:r>
      <w:r>
        <w:rPr/>
        <w:t>carbón</w:t>
      </w:r>
    </w:p>
    <w:p>
      <w:pPr>
        <w:pStyle w:val="BodyText"/>
        <w:spacing w:before="10"/>
        <w:rPr>
          <w:rFonts w:ascii="Palatino Linotype"/>
          <w:b/>
          <w:sz w:val="13"/>
        </w:rPr>
      </w:pPr>
    </w:p>
    <w:p>
      <w:pPr>
        <w:pStyle w:val="ListParagraph"/>
        <w:numPr>
          <w:ilvl w:val="0"/>
          <w:numId w:val="3"/>
        </w:numPr>
        <w:tabs>
          <w:tab w:pos="1277" w:val="left" w:leader="none"/>
          <w:tab w:pos="1278" w:val="left" w:leader="none"/>
        </w:tabs>
        <w:spacing w:line="240" w:lineRule="auto" w:before="69" w:after="0"/>
        <w:ind w:left="1277" w:right="0" w:hanging="1057"/>
        <w:jc w:val="left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deberá</w:t>
      </w:r>
      <w:r>
        <w:rPr>
          <w:rFonts w:ascii="Palatino Linotype" w:hAnsi="Palatino Linotype"/>
          <w:b/>
          <w:spacing w:val="14"/>
          <w:sz w:val="24"/>
        </w:rPr>
        <w:t> </w:t>
      </w:r>
      <w:r>
        <w:rPr>
          <w:rFonts w:ascii="Palatino Linotype" w:hAnsi="Palatino Linotype"/>
          <w:b/>
          <w:sz w:val="24"/>
        </w:rPr>
        <w:t>someter</w:t>
      </w:r>
      <w:r>
        <w:rPr>
          <w:rFonts w:ascii="Palatino Linotype" w:hAnsi="Palatino Linotype"/>
          <w:b/>
          <w:spacing w:val="72"/>
          <w:sz w:val="24"/>
        </w:rPr>
        <w:t> </w:t>
      </w:r>
      <w:r>
        <w:rPr>
          <w:rFonts w:ascii="Palatino Linotype" w:hAnsi="Palatino Linotype"/>
          <w:b/>
          <w:sz w:val="24"/>
        </w:rPr>
        <w:t>al</w:t>
      </w:r>
      <w:r>
        <w:rPr>
          <w:rFonts w:ascii="Palatino Linotype" w:hAnsi="Palatino Linotype"/>
          <w:b/>
          <w:spacing w:val="72"/>
          <w:sz w:val="24"/>
        </w:rPr>
        <w:t> </w:t>
      </w:r>
      <w:r>
        <w:rPr>
          <w:rFonts w:ascii="Palatino Linotype" w:hAnsi="Palatino Linotype"/>
          <w:b/>
          <w:sz w:val="24"/>
        </w:rPr>
        <w:t>Departamento</w:t>
      </w:r>
      <w:r>
        <w:rPr>
          <w:rFonts w:ascii="Palatino Linotype" w:hAnsi="Palatino Linotype"/>
          <w:b/>
          <w:spacing w:val="73"/>
          <w:sz w:val="24"/>
        </w:rPr>
        <w:t> </w:t>
      </w:r>
      <w:r>
        <w:rPr>
          <w:rFonts w:ascii="Palatino Linotype" w:hAnsi="Palatino Linotype"/>
          <w:b/>
          <w:sz w:val="24"/>
        </w:rPr>
        <w:t>de</w:t>
      </w:r>
      <w:r>
        <w:rPr>
          <w:rFonts w:ascii="Palatino Linotype" w:hAnsi="Palatino Linotype"/>
          <w:b/>
          <w:spacing w:val="75"/>
          <w:sz w:val="24"/>
        </w:rPr>
        <w:t> </w:t>
      </w:r>
      <w:r>
        <w:rPr>
          <w:rFonts w:ascii="Palatino Linotype" w:hAnsi="Palatino Linotype"/>
          <w:b/>
          <w:sz w:val="24"/>
        </w:rPr>
        <w:t>Recursos</w:t>
      </w:r>
      <w:r>
        <w:rPr>
          <w:rFonts w:ascii="Palatino Linotype" w:hAnsi="Palatino Linotype"/>
          <w:b/>
          <w:spacing w:val="72"/>
          <w:sz w:val="24"/>
        </w:rPr>
        <w:t> </w:t>
      </w:r>
      <w:r>
        <w:rPr>
          <w:rFonts w:ascii="Palatino Linotype" w:hAnsi="Palatino Linotype"/>
          <w:b/>
          <w:sz w:val="24"/>
        </w:rPr>
        <w:t>Naturales</w:t>
      </w:r>
      <w:r>
        <w:rPr>
          <w:rFonts w:ascii="Palatino Linotype" w:hAnsi="Palatino Linotype"/>
          <w:b/>
          <w:spacing w:val="74"/>
          <w:sz w:val="24"/>
        </w:rPr>
        <w:t> </w:t>
      </w:r>
      <w:r>
        <w:rPr>
          <w:rFonts w:ascii="Palatino Linotype" w:hAnsi="Palatino Linotype"/>
          <w:b/>
          <w:sz w:val="24"/>
        </w:rPr>
        <w:t>y</w:t>
      </w:r>
      <w:r>
        <w:rPr>
          <w:rFonts w:ascii="Palatino Linotype" w:hAnsi="Palatino Linotype"/>
          <w:b/>
          <w:spacing w:val="73"/>
          <w:sz w:val="24"/>
        </w:rPr>
        <w:t> </w:t>
      </w:r>
      <w:r>
        <w:rPr>
          <w:rFonts w:ascii="Palatino Linotype" w:hAnsi="Palatino Linotype"/>
          <w:b/>
          <w:sz w:val="24"/>
        </w:rPr>
        <w:t>Ambientales</w:t>
      </w:r>
    </w:p>
    <w:p>
      <w:pPr>
        <w:pStyle w:val="BodyText"/>
        <w:spacing w:before="12"/>
        <w:rPr>
          <w:rFonts w:ascii="Palatino Linotype"/>
          <w:b/>
          <w:sz w:val="18"/>
        </w:rPr>
      </w:pPr>
    </w:p>
    <w:p>
      <w:pPr>
        <w:pStyle w:val="Heading2"/>
        <w:numPr>
          <w:ilvl w:val="0"/>
          <w:numId w:val="3"/>
        </w:numPr>
        <w:tabs>
          <w:tab w:pos="1277" w:val="left" w:leader="none"/>
          <w:tab w:pos="1278" w:val="left" w:leader="none"/>
        </w:tabs>
        <w:spacing w:line="240" w:lineRule="auto" w:before="0" w:after="0"/>
        <w:ind w:left="1277" w:right="0" w:hanging="1057"/>
        <w:jc w:val="left"/>
      </w:pPr>
      <w:r>
        <w:rPr/>
        <w:t>informes</w:t>
      </w:r>
      <w:r>
        <w:rPr>
          <w:spacing w:val="19"/>
        </w:rPr>
        <w:t> </w:t>
      </w:r>
      <w:r>
        <w:rPr/>
        <w:t>periódicos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desglosen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total</w:t>
      </w:r>
      <w:r>
        <w:rPr>
          <w:spacing w:val="24"/>
        </w:rPr>
        <w:t> </w:t>
      </w:r>
      <w:r>
        <w:rPr/>
        <w:t>de</w:t>
      </w:r>
      <w:r>
        <w:rPr>
          <w:spacing w:val="21"/>
        </w:rPr>
        <w:t> </w:t>
      </w:r>
      <w:r>
        <w:rPr/>
        <w:t>las</w:t>
      </w:r>
      <w:r>
        <w:rPr>
          <w:spacing w:val="18"/>
        </w:rPr>
        <w:t> </w:t>
      </w:r>
      <w:r>
        <w:rPr/>
        <w:t>toneladas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residuos</w:t>
      </w:r>
      <w:r>
        <w:rPr>
          <w:spacing w:val="20"/>
        </w:rPr>
        <w:t> </w:t>
      </w:r>
      <w:r>
        <w:rPr/>
        <w:t>de</w:t>
      </w:r>
    </w:p>
    <w:p>
      <w:pPr>
        <w:pStyle w:val="BodyText"/>
        <w:spacing w:before="12"/>
        <w:rPr>
          <w:rFonts w:ascii="Palatino Linotype"/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277" w:val="left" w:leader="none"/>
          <w:tab w:pos="1278" w:val="left" w:leader="none"/>
        </w:tabs>
        <w:spacing w:line="240" w:lineRule="auto" w:before="0" w:after="0"/>
        <w:ind w:left="1277" w:right="0" w:hanging="1057"/>
        <w:jc w:val="left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combustión</w:t>
      </w:r>
      <w:r>
        <w:rPr>
          <w:rFonts w:ascii="Palatino Linotype" w:hAnsi="Palatino Linotype"/>
          <w:b/>
          <w:spacing w:val="65"/>
          <w:sz w:val="24"/>
        </w:rPr>
        <w:t> </w:t>
      </w:r>
      <w:r>
        <w:rPr>
          <w:rFonts w:ascii="Palatino Linotype" w:hAnsi="Palatino Linotype"/>
          <w:b/>
          <w:sz w:val="24"/>
        </w:rPr>
        <w:t>de  </w:t>
      </w:r>
      <w:r>
        <w:rPr>
          <w:rFonts w:ascii="Palatino Linotype" w:hAnsi="Palatino Linotype"/>
          <w:b/>
          <w:spacing w:val="4"/>
          <w:sz w:val="24"/>
        </w:rPr>
        <w:t> </w:t>
      </w:r>
      <w:r>
        <w:rPr>
          <w:rFonts w:ascii="Palatino Linotype" w:hAnsi="Palatino Linotype"/>
          <w:b/>
          <w:sz w:val="24"/>
        </w:rPr>
        <w:t>carbón  </w:t>
      </w:r>
      <w:r>
        <w:rPr>
          <w:rFonts w:ascii="Palatino Linotype" w:hAnsi="Palatino Linotype"/>
          <w:b/>
          <w:spacing w:val="4"/>
          <w:sz w:val="24"/>
        </w:rPr>
        <w:t> </w:t>
      </w:r>
      <w:r>
        <w:rPr>
          <w:rFonts w:ascii="Palatino Linotype" w:hAnsi="Palatino Linotype"/>
          <w:b/>
          <w:sz w:val="24"/>
        </w:rPr>
        <w:t>generadas  </w:t>
      </w:r>
      <w:r>
        <w:rPr>
          <w:rFonts w:ascii="Palatino Linotype" w:hAnsi="Palatino Linotype"/>
          <w:b/>
          <w:spacing w:val="3"/>
          <w:sz w:val="24"/>
        </w:rPr>
        <w:t> </w:t>
      </w:r>
      <w:r>
        <w:rPr>
          <w:rFonts w:ascii="Palatino Linotype" w:hAnsi="Palatino Linotype"/>
          <w:b/>
          <w:sz w:val="24"/>
        </w:rPr>
        <w:t>mensualmente  </w:t>
      </w:r>
      <w:r>
        <w:rPr>
          <w:rFonts w:ascii="Palatino Linotype" w:hAnsi="Palatino Linotype"/>
          <w:b/>
          <w:spacing w:val="4"/>
          <w:sz w:val="24"/>
        </w:rPr>
        <w:t> </w:t>
      </w:r>
      <w:r>
        <w:rPr>
          <w:rFonts w:ascii="Palatino Linotype" w:hAnsi="Palatino Linotype"/>
          <w:b/>
          <w:sz w:val="24"/>
        </w:rPr>
        <w:t>en  </w:t>
      </w:r>
      <w:r>
        <w:rPr>
          <w:rFonts w:ascii="Palatino Linotype" w:hAnsi="Palatino Linotype"/>
          <w:b/>
          <w:spacing w:val="4"/>
          <w:sz w:val="24"/>
        </w:rPr>
        <w:t> </w:t>
      </w:r>
      <w:r>
        <w:rPr>
          <w:rFonts w:ascii="Palatino Linotype" w:hAnsi="Palatino Linotype"/>
          <w:b/>
          <w:sz w:val="24"/>
        </w:rPr>
        <w:t>la  </w:t>
      </w:r>
      <w:r>
        <w:rPr>
          <w:rFonts w:ascii="Palatino Linotype" w:hAnsi="Palatino Linotype"/>
          <w:b/>
          <w:spacing w:val="3"/>
          <w:sz w:val="24"/>
        </w:rPr>
        <w:t> </w:t>
      </w:r>
      <w:r>
        <w:rPr>
          <w:rFonts w:ascii="Palatino Linotype" w:hAnsi="Palatino Linotype"/>
          <w:b/>
          <w:sz w:val="24"/>
        </w:rPr>
        <w:t>instalación  </w:t>
      </w:r>
      <w:r>
        <w:rPr>
          <w:rFonts w:ascii="Palatino Linotype" w:hAnsi="Palatino Linotype"/>
          <w:b/>
          <w:spacing w:val="4"/>
          <w:sz w:val="24"/>
        </w:rPr>
        <w:t> </w:t>
      </w:r>
      <w:r>
        <w:rPr>
          <w:rFonts w:ascii="Palatino Linotype" w:hAnsi="Palatino Linotype"/>
          <w:b/>
          <w:sz w:val="24"/>
        </w:rPr>
        <w:t>y</w:t>
      </w:r>
    </w:p>
    <w:p>
      <w:pPr>
        <w:pStyle w:val="BodyText"/>
        <w:spacing w:before="9"/>
        <w:rPr>
          <w:rFonts w:ascii="Palatino Linotype"/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277" w:val="left" w:leader="none"/>
          <w:tab w:pos="1278" w:val="left" w:leader="none"/>
        </w:tabs>
        <w:spacing w:line="240" w:lineRule="auto" w:before="0" w:after="0"/>
        <w:ind w:left="1277" w:right="0" w:hanging="117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b/>
          <w:sz w:val="24"/>
        </w:rPr>
        <w:t>embarcadas</w:t>
      </w:r>
      <w:r>
        <w:rPr>
          <w:rFonts w:ascii="Palatino Linotype" w:hAnsi="Palatino Linotype"/>
          <w:b/>
          <w:spacing w:val="6"/>
          <w:sz w:val="24"/>
        </w:rPr>
        <w:t> </w:t>
      </w:r>
      <w:r>
        <w:rPr>
          <w:rFonts w:ascii="Palatino Linotype" w:hAnsi="Palatino Linotype"/>
          <w:b/>
          <w:sz w:val="24"/>
        </w:rPr>
        <w:t>para</w:t>
      </w:r>
      <w:r>
        <w:rPr>
          <w:rFonts w:ascii="Palatino Linotype" w:hAnsi="Palatino Linotype"/>
          <w:b/>
          <w:spacing w:val="8"/>
          <w:sz w:val="24"/>
        </w:rPr>
        <w:t> </w:t>
      </w:r>
      <w:r>
        <w:rPr>
          <w:rFonts w:ascii="Palatino Linotype" w:hAnsi="Palatino Linotype"/>
          <w:b/>
          <w:sz w:val="24"/>
        </w:rPr>
        <w:t>la</w:t>
      </w:r>
      <w:r>
        <w:rPr>
          <w:rFonts w:ascii="Palatino Linotype" w:hAnsi="Palatino Linotype"/>
          <w:b/>
          <w:spacing w:val="6"/>
          <w:sz w:val="24"/>
        </w:rPr>
        <w:t> </w:t>
      </w:r>
      <w:r>
        <w:rPr>
          <w:rFonts w:ascii="Palatino Linotype" w:hAnsi="Palatino Linotype"/>
          <w:b/>
          <w:sz w:val="24"/>
        </w:rPr>
        <w:t>disposición</w:t>
      </w:r>
      <w:r>
        <w:rPr>
          <w:rFonts w:ascii="Palatino Linotype" w:hAnsi="Palatino Linotype"/>
          <w:b/>
          <w:spacing w:val="8"/>
          <w:sz w:val="24"/>
        </w:rPr>
        <w:t> </w:t>
      </w:r>
      <w:r>
        <w:rPr>
          <w:rFonts w:ascii="Palatino Linotype" w:hAnsi="Palatino Linotype"/>
          <w:b/>
          <w:sz w:val="24"/>
        </w:rPr>
        <w:t>fuera</w:t>
      </w:r>
      <w:r>
        <w:rPr>
          <w:rFonts w:ascii="Palatino Linotype" w:hAnsi="Palatino Linotype"/>
          <w:b/>
          <w:spacing w:val="8"/>
          <w:sz w:val="24"/>
        </w:rPr>
        <w:t> </w:t>
      </w:r>
      <w:r>
        <w:rPr>
          <w:rFonts w:ascii="Palatino Linotype" w:hAnsi="Palatino Linotype"/>
          <w:b/>
          <w:sz w:val="24"/>
        </w:rPr>
        <w:t>de</w:t>
      </w:r>
      <w:r>
        <w:rPr>
          <w:rFonts w:ascii="Palatino Linotype" w:hAnsi="Palatino Linotype"/>
          <w:b/>
          <w:spacing w:val="7"/>
          <w:sz w:val="24"/>
        </w:rPr>
        <w:t> </w:t>
      </w:r>
      <w:r>
        <w:rPr>
          <w:rFonts w:ascii="Palatino Linotype" w:hAnsi="Palatino Linotype"/>
          <w:b/>
          <w:sz w:val="24"/>
        </w:rPr>
        <w:t>Puerto</w:t>
      </w:r>
      <w:r>
        <w:rPr>
          <w:rFonts w:ascii="Palatino Linotype" w:hAnsi="Palatino Linotype"/>
          <w:b/>
          <w:spacing w:val="9"/>
          <w:sz w:val="24"/>
        </w:rPr>
        <w:t> </w:t>
      </w:r>
      <w:r>
        <w:rPr>
          <w:rFonts w:ascii="Palatino Linotype" w:hAnsi="Palatino Linotype"/>
          <w:b/>
          <w:sz w:val="24"/>
        </w:rPr>
        <w:t>Rico.]</w:t>
      </w:r>
      <w:r>
        <w:rPr>
          <w:rFonts w:ascii="Palatino Linotype" w:hAnsi="Palatino Linotype"/>
          <w:b/>
          <w:spacing w:val="7"/>
          <w:sz w:val="24"/>
        </w:rPr>
        <w:t> </w:t>
      </w:r>
      <w:r>
        <w:rPr>
          <w:rFonts w:ascii="Palatino Linotype" w:hAnsi="Palatino Linotype"/>
          <w:i/>
          <w:sz w:val="24"/>
        </w:rPr>
        <w:t>Todo</w:t>
      </w:r>
      <w:r>
        <w:rPr>
          <w:rFonts w:ascii="Palatino Linotype" w:hAnsi="Palatino Linotype"/>
          <w:i/>
          <w:spacing w:val="6"/>
          <w:sz w:val="24"/>
        </w:rPr>
        <w:t> </w:t>
      </w:r>
      <w:r>
        <w:rPr>
          <w:rFonts w:ascii="Palatino Linotype" w:hAnsi="Palatino Linotype"/>
          <w:i/>
          <w:sz w:val="24"/>
        </w:rPr>
        <w:t>generador</w:t>
      </w:r>
      <w:r>
        <w:rPr>
          <w:rFonts w:ascii="Palatino Linotype" w:hAnsi="Palatino Linotype"/>
          <w:i/>
          <w:spacing w:val="8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8"/>
          <w:sz w:val="24"/>
        </w:rPr>
        <w:t> </w:t>
      </w:r>
      <w:r>
        <w:rPr>
          <w:rFonts w:ascii="Palatino Linotype" w:hAnsi="Palatino Linotype"/>
          <w:i/>
          <w:sz w:val="24"/>
        </w:rPr>
        <w:t>RCC</w:t>
      </w:r>
    </w:p>
    <w:p>
      <w:pPr>
        <w:pStyle w:val="BodyText"/>
        <w:spacing w:before="12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3"/>
        </w:numPr>
        <w:tabs>
          <w:tab w:pos="1277" w:val="left" w:leader="none"/>
          <w:tab w:pos="1278" w:val="left" w:leader="none"/>
        </w:tabs>
        <w:spacing w:line="240" w:lineRule="auto" w:before="70" w:after="0"/>
        <w:ind w:left="1277" w:right="0" w:hanging="117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deberá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presentar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un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Informe</w:t>
      </w:r>
      <w:r>
        <w:rPr>
          <w:rFonts w:ascii="Palatino Linotype" w:hAnsi="Palatino Linotype"/>
          <w:i/>
          <w:spacing w:val="3"/>
          <w:sz w:val="24"/>
        </w:rPr>
        <w:t> </w:t>
      </w:r>
      <w:r>
        <w:rPr>
          <w:rFonts w:ascii="Palatino Linotype" w:hAnsi="Palatino Linotype"/>
          <w:i/>
          <w:sz w:val="24"/>
        </w:rPr>
        <w:t>Semestral,</w:t>
      </w:r>
      <w:r>
        <w:rPr>
          <w:rFonts w:ascii="Palatino Linotype" w:hAnsi="Palatino Linotype"/>
          <w:i/>
          <w:spacing w:val="3"/>
          <w:sz w:val="24"/>
        </w:rPr>
        <w:t> </w:t>
      </w:r>
      <w:r>
        <w:rPr>
          <w:rFonts w:ascii="Palatino Linotype" w:hAnsi="Palatino Linotype"/>
          <w:i/>
          <w:sz w:val="24"/>
        </w:rPr>
        <w:t>al</w:t>
      </w:r>
      <w:r>
        <w:rPr>
          <w:rFonts w:ascii="Palatino Linotype" w:hAnsi="Palatino Linotype"/>
          <w:i/>
          <w:spacing w:val="3"/>
          <w:sz w:val="24"/>
        </w:rPr>
        <w:t> </w:t>
      </w:r>
      <w:r>
        <w:rPr>
          <w:rFonts w:ascii="Palatino Linotype" w:hAnsi="Palatino Linotype"/>
          <w:i/>
          <w:sz w:val="24"/>
        </w:rPr>
        <w:t>1ro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marzo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al</w:t>
      </w:r>
      <w:r>
        <w:rPr>
          <w:rFonts w:ascii="Palatino Linotype" w:hAnsi="Palatino Linotype"/>
          <w:i/>
          <w:spacing w:val="3"/>
          <w:sz w:val="24"/>
        </w:rPr>
        <w:t> </w:t>
      </w:r>
      <w:r>
        <w:rPr>
          <w:rFonts w:ascii="Palatino Linotype" w:hAnsi="Palatino Linotype"/>
          <w:i/>
          <w:sz w:val="24"/>
        </w:rPr>
        <w:t>1ro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septiembre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cada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277" w:val="left" w:leader="none"/>
          <w:tab w:pos="1278" w:val="left" w:leader="none"/>
        </w:tabs>
        <w:spacing w:line="240" w:lineRule="auto" w:before="0" w:after="0"/>
        <w:ind w:left="1277" w:right="0" w:hanging="117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año</w:t>
      </w:r>
      <w:r>
        <w:rPr>
          <w:rFonts w:ascii="Palatino Linotype" w:hAnsi="Palatino Linotype"/>
          <w:i/>
          <w:spacing w:val="36"/>
          <w:sz w:val="24"/>
        </w:rPr>
        <w:t> </w:t>
      </w:r>
      <w:r>
        <w:rPr>
          <w:rFonts w:ascii="Palatino Linotype" w:hAnsi="Palatino Linotype"/>
          <w:i/>
          <w:sz w:val="24"/>
        </w:rPr>
        <w:t>natural,</w:t>
      </w:r>
      <w:r>
        <w:rPr>
          <w:rFonts w:ascii="Palatino Linotype" w:hAnsi="Palatino Linotype"/>
          <w:i/>
          <w:spacing w:val="37"/>
          <w:sz w:val="24"/>
        </w:rPr>
        <w:t> </w:t>
      </w:r>
      <w:r>
        <w:rPr>
          <w:rFonts w:ascii="Palatino Linotype" w:hAnsi="Palatino Linotype"/>
          <w:i/>
          <w:sz w:val="24"/>
        </w:rPr>
        <w:t>con</w:t>
      </w:r>
      <w:r>
        <w:rPr>
          <w:rFonts w:ascii="Palatino Linotype" w:hAnsi="Palatino Linotype"/>
          <w:i/>
          <w:spacing w:val="37"/>
          <w:sz w:val="24"/>
        </w:rPr>
        <w:t> </w:t>
      </w:r>
      <w:r>
        <w:rPr>
          <w:rFonts w:ascii="Palatino Linotype" w:hAnsi="Palatino Linotype"/>
          <w:i/>
          <w:sz w:val="24"/>
        </w:rPr>
        <w:t>información</w:t>
      </w:r>
      <w:r>
        <w:rPr>
          <w:rFonts w:ascii="Palatino Linotype" w:hAnsi="Palatino Linotype"/>
          <w:i/>
          <w:spacing w:val="37"/>
          <w:sz w:val="24"/>
        </w:rPr>
        <w:t> </w:t>
      </w:r>
      <w:r>
        <w:rPr>
          <w:rFonts w:ascii="Palatino Linotype" w:hAnsi="Palatino Linotype"/>
          <w:i/>
          <w:sz w:val="24"/>
        </w:rPr>
        <w:t>sobre</w:t>
      </w:r>
      <w:r>
        <w:rPr>
          <w:rFonts w:ascii="Palatino Linotype" w:hAnsi="Palatino Linotype"/>
          <w:i/>
          <w:spacing w:val="36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36"/>
          <w:sz w:val="24"/>
        </w:rPr>
        <w:t> </w:t>
      </w:r>
      <w:r>
        <w:rPr>
          <w:rFonts w:ascii="Palatino Linotype" w:hAnsi="Palatino Linotype"/>
          <w:i/>
          <w:sz w:val="24"/>
        </w:rPr>
        <w:t>generación</w:t>
      </w:r>
      <w:r>
        <w:rPr>
          <w:rFonts w:ascii="Palatino Linotype" w:hAnsi="Palatino Linotype"/>
          <w:i/>
          <w:spacing w:val="37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37"/>
          <w:sz w:val="24"/>
        </w:rPr>
        <w:t> </w:t>
      </w:r>
      <w:r>
        <w:rPr>
          <w:rFonts w:ascii="Palatino Linotype" w:hAnsi="Palatino Linotype"/>
          <w:i/>
          <w:sz w:val="24"/>
        </w:rPr>
        <w:t>manejo</w:t>
      </w:r>
      <w:r>
        <w:rPr>
          <w:rFonts w:ascii="Palatino Linotype" w:hAnsi="Palatino Linotype"/>
          <w:i/>
          <w:spacing w:val="36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37"/>
          <w:sz w:val="24"/>
        </w:rPr>
        <w:t> </w:t>
      </w:r>
      <w:r>
        <w:rPr>
          <w:rFonts w:ascii="Palatino Linotype" w:hAnsi="Palatino Linotype"/>
          <w:i/>
          <w:sz w:val="24"/>
        </w:rPr>
        <w:t>los</w:t>
      </w:r>
      <w:r>
        <w:rPr>
          <w:rFonts w:ascii="Palatino Linotype" w:hAnsi="Palatino Linotype"/>
          <w:i/>
          <w:spacing w:val="37"/>
          <w:sz w:val="24"/>
        </w:rPr>
        <w:t> </w:t>
      </w:r>
      <w:r>
        <w:rPr>
          <w:rFonts w:ascii="Palatino Linotype" w:hAnsi="Palatino Linotype"/>
          <w:i/>
          <w:sz w:val="24"/>
        </w:rPr>
        <w:t>RCC</w:t>
      </w:r>
      <w:r>
        <w:rPr>
          <w:rFonts w:ascii="Palatino Linotype" w:hAnsi="Palatino Linotype"/>
          <w:i/>
          <w:spacing w:val="37"/>
          <w:sz w:val="24"/>
        </w:rPr>
        <w:t> </w:t>
      </w:r>
      <w:r>
        <w:rPr>
          <w:rFonts w:ascii="Palatino Linotype" w:hAnsi="Palatino Linotype"/>
          <w:i/>
          <w:sz w:val="24"/>
        </w:rPr>
        <w:t>durante</w:t>
      </w:r>
      <w:r>
        <w:rPr>
          <w:rFonts w:ascii="Palatino Linotype" w:hAnsi="Palatino Linotype"/>
          <w:i/>
          <w:spacing w:val="36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</w:p>
    <w:p>
      <w:pPr>
        <w:pStyle w:val="BodyText"/>
        <w:spacing w:before="10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3"/>
        </w:numPr>
        <w:tabs>
          <w:tab w:pos="1277" w:val="left" w:leader="none"/>
          <w:tab w:pos="1278" w:val="left" w:leader="none"/>
        </w:tabs>
        <w:spacing w:line="240" w:lineRule="auto" w:before="69" w:after="0"/>
        <w:ind w:left="1277" w:right="0" w:hanging="1177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semestre</w:t>
      </w:r>
      <w:r>
        <w:rPr>
          <w:rFonts w:ascii="Palatino Linotype"/>
          <w:i/>
          <w:spacing w:val="-3"/>
          <w:sz w:val="24"/>
        </w:rPr>
        <w:t> </w:t>
      </w:r>
      <w:r>
        <w:rPr>
          <w:rFonts w:ascii="Palatino Linotype"/>
          <w:i/>
          <w:sz w:val="24"/>
        </w:rPr>
        <w:t>natural</w:t>
      </w:r>
      <w:r>
        <w:rPr>
          <w:rFonts w:ascii="Palatino Linotype"/>
          <w:i/>
          <w:spacing w:val="-2"/>
          <w:sz w:val="24"/>
        </w:rPr>
        <w:t> </w:t>
      </w:r>
      <w:r>
        <w:rPr>
          <w:rFonts w:ascii="Palatino Linotype"/>
          <w:i/>
          <w:sz w:val="24"/>
        </w:rPr>
        <w:t>previo,</w:t>
      </w:r>
      <w:r>
        <w:rPr>
          <w:rFonts w:ascii="Palatino Linotype"/>
          <w:i/>
          <w:spacing w:val="-2"/>
          <w:sz w:val="24"/>
        </w:rPr>
        <w:t> </w:t>
      </w:r>
      <w:r>
        <w:rPr>
          <w:rFonts w:ascii="Palatino Linotype"/>
          <w:i/>
          <w:sz w:val="24"/>
        </w:rPr>
        <w:t>y</w:t>
      </w:r>
      <w:r>
        <w:rPr>
          <w:rFonts w:ascii="Palatino Linotype"/>
          <w:i/>
          <w:spacing w:val="-1"/>
          <w:sz w:val="24"/>
        </w:rPr>
        <w:t> </w:t>
      </w:r>
      <w:r>
        <w:rPr>
          <w:rFonts w:ascii="Palatino Linotype"/>
          <w:i/>
          <w:sz w:val="24"/>
        </w:rPr>
        <w:t>donde</w:t>
      </w:r>
      <w:r>
        <w:rPr>
          <w:rFonts w:ascii="Palatino Linotype"/>
          <w:i/>
          <w:spacing w:val="-2"/>
          <w:sz w:val="24"/>
        </w:rPr>
        <w:t> </w:t>
      </w:r>
      <w:r>
        <w:rPr>
          <w:rFonts w:ascii="Palatino Linotype"/>
          <w:i/>
          <w:sz w:val="24"/>
        </w:rPr>
        <w:t>se</w:t>
      </w:r>
      <w:r>
        <w:rPr>
          <w:rFonts w:ascii="Palatino Linotype"/>
          <w:i/>
          <w:spacing w:val="-2"/>
          <w:sz w:val="24"/>
        </w:rPr>
        <w:t> </w:t>
      </w:r>
      <w:r>
        <w:rPr>
          <w:rFonts w:ascii="Palatino Linotype"/>
          <w:i/>
          <w:sz w:val="24"/>
        </w:rPr>
        <w:t>especifique</w:t>
      </w:r>
      <w:r>
        <w:rPr>
          <w:rFonts w:ascii="Palatino Linotype"/>
          <w:i/>
          <w:spacing w:val="-2"/>
          <w:sz w:val="24"/>
        </w:rPr>
        <w:t> </w:t>
      </w:r>
      <w:r>
        <w:rPr>
          <w:rFonts w:ascii="Palatino Linotype"/>
          <w:i/>
          <w:sz w:val="24"/>
        </w:rPr>
        <w:t>lo</w:t>
      </w:r>
      <w:r>
        <w:rPr>
          <w:rFonts w:ascii="Palatino Linotype"/>
          <w:i/>
          <w:spacing w:val="-2"/>
          <w:sz w:val="24"/>
        </w:rPr>
        <w:t> </w:t>
      </w:r>
      <w:r>
        <w:rPr>
          <w:rFonts w:ascii="Palatino Linotype"/>
          <w:i/>
          <w:sz w:val="24"/>
        </w:rPr>
        <w:t>siguiente: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997" w:val="left" w:leader="none"/>
          <w:tab w:pos="1998" w:val="left" w:leader="none"/>
        </w:tabs>
        <w:spacing w:line="240" w:lineRule="auto" w:before="0" w:after="0"/>
        <w:ind w:left="1997" w:right="0" w:hanging="1897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1.</w:t>
      </w:r>
      <w:r>
        <w:rPr>
          <w:rFonts w:ascii="Palatino Linotype"/>
          <w:i/>
          <w:spacing w:val="2"/>
          <w:sz w:val="24"/>
        </w:rPr>
        <w:t> </w:t>
      </w:r>
      <w:r>
        <w:rPr>
          <w:rFonts w:ascii="Palatino Linotype"/>
          <w:i/>
          <w:sz w:val="24"/>
        </w:rPr>
        <w:t>Cantidad</w:t>
      </w:r>
      <w:r>
        <w:rPr>
          <w:rFonts w:ascii="Palatino Linotype"/>
          <w:i/>
          <w:spacing w:val="61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61"/>
          <w:sz w:val="24"/>
        </w:rPr>
        <w:t> </w:t>
      </w:r>
      <w:r>
        <w:rPr>
          <w:rFonts w:ascii="Palatino Linotype"/>
          <w:i/>
          <w:sz w:val="24"/>
        </w:rPr>
        <w:t>RCC</w:t>
      </w:r>
      <w:r>
        <w:rPr>
          <w:rFonts w:ascii="Palatino Linotype"/>
          <w:i/>
          <w:spacing w:val="61"/>
          <w:sz w:val="24"/>
        </w:rPr>
        <w:t> </w:t>
      </w:r>
      <w:r>
        <w:rPr>
          <w:rFonts w:ascii="Palatino Linotype"/>
          <w:i/>
          <w:sz w:val="24"/>
        </w:rPr>
        <w:t>generada,</w:t>
      </w:r>
      <w:r>
        <w:rPr>
          <w:rFonts w:ascii="Palatino Linotype"/>
          <w:i/>
          <w:spacing w:val="61"/>
          <w:sz w:val="24"/>
        </w:rPr>
        <w:t> </w:t>
      </w:r>
      <w:r>
        <w:rPr>
          <w:rFonts w:ascii="Palatino Linotype"/>
          <w:i/>
          <w:sz w:val="24"/>
        </w:rPr>
        <w:t>por</w:t>
      </w:r>
      <w:r>
        <w:rPr>
          <w:rFonts w:ascii="Palatino Linotype"/>
          <w:i/>
          <w:spacing w:val="63"/>
          <w:sz w:val="24"/>
        </w:rPr>
        <w:t> </w:t>
      </w:r>
      <w:r>
        <w:rPr>
          <w:rFonts w:ascii="Palatino Linotype"/>
          <w:i/>
          <w:sz w:val="24"/>
        </w:rPr>
        <w:t>tipo  de</w:t>
      </w:r>
      <w:r>
        <w:rPr>
          <w:rFonts w:ascii="Palatino Linotype"/>
          <w:i/>
          <w:spacing w:val="63"/>
          <w:sz w:val="24"/>
        </w:rPr>
        <w:t> </w:t>
      </w:r>
      <w:r>
        <w:rPr>
          <w:rFonts w:ascii="Palatino Linotype"/>
          <w:i/>
          <w:sz w:val="24"/>
        </w:rPr>
        <w:t>RCC,</w:t>
      </w:r>
      <w:r>
        <w:rPr>
          <w:rFonts w:ascii="Palatino Linotype"/>
          <w:i/>
          <w:spacing w:val="61"/>
          <w:sz w:val="24"/>
        </w:rPr>
        <w:t> </w:t>
      </w:r>
      <w:r>
        <w:rPr>
          <w:rFonts w:ascii="Palatino Linotype"/>
          <w:i/>
          <w:sz w:val="24"/>
        </w:rPr>
        <w:t>que</w:t>
      </w:r>
      <w:r>
        <w:rPr>
          <w:rFonts w:ascii="Palatino Linotype"/>
          <w:i/>
          <w:spacing w:val="61"/>
          <w:sz w:val="24"/>
        </w:rPr>
        <w:t> </w:t>
      </w:r>
      <w:r>
        <w:rPr>
          <w:rFonts w:ascii="Palatino Linotype"/>
          <w:i/>
          <w:sz w:val="24"/>
        </w:rPr>
        <w:t>fue</w:t>
      </w:r>
      <w:r>
        <w:rPr>
          <w:rFonts w:ascii="Palatino Linotype"/>
          <w:i/>
          <w:spacing w:val="61"/>
          <w:sz w:val="24"/>
        </w:rPr>
        <w:t> </w:t>
      </w:r>
      <w:r>
        <w:rPr>
          <w:rFonts w:ascii="Palatino Linotype"/>
          <w:i/>
          <w:sz w:val="24"/>
        </w:rPr>
        <w:t>entregada</w:t>
      </w:r>
      <w:r>
        <w:rPr>
          <w:rFonts w:ascii="Palatino Linotype"/>
          <w:i/>
          <w:spacing w:val="63"/>
          <w:sz w:val="24"/>
        </w:rPr>
        <w:t> </w:t>
      </w:r>
      <w:r>
        <w:rPr>
          <w:rFonts w:ascii="Palatino Linotype"/>
          <w:i/>
          <w:sz w:val="24"/>
        </w:rPr>
        <w:t>a</w:t>
      </w:r>
      <w:r>
        <w:rPr>
          <w:rFonts w:ascii="Palatino Linotype"/>
          <w:i/>
          <w:spacing w:val="60"/>
          <w:sz w:val="24"/>
        </w:rPr>
        <w:t> </w:t>
      </w:r>
      <w:r>
        <w:rPr>
          <w:rFonts w:ascii="Palatino Linotype"/>
          <w:i/>
          <w:sz w:val="24"/>
        </w:rPr>
        <w:t>la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277" w:val="left" w:leader="none"/>
          <w:tab w:pos="1278" w:val="left" w:leader="none"/>
        </w:tabs>
        <w:spacing w:line="240" w:lineRule="auto" w:before="0" w:after="0"/>
        <w:ind w:left="1277" w:right="0" w:hanging="117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instalación</w:t>
      </w:r>
      <w:r>
        <w:rPr>
          <w:rFonts w:ascii="Palatino Linotype" w:hAnsi="Palatino Linotype"/>
          <w:i/>
          <w:spacing w:val="-4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-4"/>
          <w:sz w:val="24"/>
        </w:rPr>
        <w:t> </w:t>
      </w:r>
      <w:r>
        <w:rPr>
          <w:rFonts w:ascii="Palatino Linotype" w:hAnsi="Palatino Linotype"/>
          <w:i/>
          <w:sz w:val="24"/>
        </w:rPr>
        <w:t>uso</w:t>
      </w:r>
      <w:r>
        <w:rPr>
          <w:rFonts w:ascii="Palatino Linotype" w:hAnsi="Palatino Linotype"/>
          <w:i/>
          <w:spacing w:val="-5"/>
          <w:sz w:val="24"/>
        </w:rPr>
        <w:t> </w:t>
      </w:r>
      <w:r>
        <w:rPr>
          <w:rFonts w:ascii="Palatino Linotype" w:hAnsi="Palatino Linotype"/>
          <w:i/>
          <w:sz w:val="24"/>
        </w:rPr>
        <w:t>comercial</w:t>
      </w:r>
      <w:r>
        <w:rPr>
          <w:rFonts w:ascii="Palatino Linotype" w:hAnsi="Palatino Linotype"/>
          <w:i/>
          <w:spacing w:val="-4"/>
          <w:sz w:val="24"/>
        </w:rPr>
        <w:t> </w:t>
      </w:r>
      <w:r>
        <w:rPr>
          <w:rFonts w:ascii="Palatino Linotype" w:hAnsi="Palatino Linotype"/>
          <w:i/>
          <w:sz w:val="24"/>
        </w:rPr>
        <w:t>autorizado.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997" w:val="left" w:leader="none"/>
          <w:tab w:pos="1998" w:val="left" w:leader="none"/>
        </w:tabs>
        <w:spacing w:line="240" w:lineRule="auto" w:before="0" w:after="0"/>
        <w:ind w:left="1997" w:right="0" w:hanging="1897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2.</w:t>
      </w:r>
      <w:r>
        <w:rPr>
          <w:rFonts w:ascii="Palatino Linotype"/>
          <w:i/>
          <w:spacing w:val="25"/>
          <w:sz w:val="24"/>
        </w:rPr>
        <w:t> </w:t>
      </w:r>
      <w:r>
        <w:rPr>
          <w:rFonts w:ascii="Palatino Linotype"/>
          <w:i/>
          <w:sz w:val="24"/>
        </w:rPr>
        <w:t>Cantidad</w:t>
      </w:r>
      <w:r>
        <w:rPr>
          <w:rFonts w:ascii="Palatino Linotype"/>
          <w:i/>
          <w:spacing w:val="25"/>
          <w:sz w:val="24"/>
        </w:rPr>
        <w:t> </w:t>
      </w:r>
      <w:r>
        <w:rPr>
          <w:rFonts w:ascii="Palatino Linotype"/>
          <w:i/>
          <w:sz w:val="24"/>
        </w:rPr>
        <w:t>estimada</w:t>
      </w:r>
      <w:r>
        <w:rPr>
          <w:rFonts w:ascii="Palatino Linotype"/>
          <w:i/>
          <w:spacing w:val="24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27"/>
          <w:sz w:val="24"/>
        </w:rPr>
        <w:t> </w:t>
      </w:r>
      <w:r>
        <w:rPr>
          <w:rFonts w:ascii="Palatino Linotype"/>
          <w:i/>
          <w:sz w:val="24"/>
        </w:rPr>
        <w:t>RCC</w:t>
      </w:r>
      <w:r>
        <w:rPr>
          <w:rFonts w:ascii="Palatino Linotype"/>
          <w:i/>
          <w:spacing w:val="30"/>
          <w:sz w:val="24"/>
        </w:rPr>
        <w:t> </w:t>
      </w:r>
      <w:r>
        <w:rPr>
          <w:rFonts w:ascii="Palatino Linotype"/>
          <w:i/>
          <w:sz w:val="24"/>
        </w:rPr>
        <w:t>generada,</w:t>
      </w:r>
      <w:r>
        <w:rPr>
          <w:rFonts w:ascii="Palatino Linotype"/>
          <w:i/>
          <w:spacing w:val="25"/>
          <w:sz w:val="24"/>
        </w:rPr>
        <w:t> </w:t>
      </w:r>
      <w:r>
        <w:rPr>
          <w:rFonts w:ascii="Palatino Linotype"/>
          <w:i/>
          <w:sz w:val="24"/>
        </w:rPr>
        <w:t>por</w:t>
      </w:r>
      <w:r>
        <w:rPr>
          <w:rFonts w:ascii="Palatino Linotype"/>
          <w:i/>
          <w:spacing w:val="27"/>
          <w:sz w:val="24"/>
        </w:rPr>
        <w:t> </w:t>
      </w:r>
      <w:r>
        <w:rPr>
          <w:rFonts w:ascii="Palatino Linotype"/>
          <w:i/>
          <w:sz w:val="24"/>
        </w:rPr>
        <w:t>tipo,</w:t>
      </w:r>
      <w:r>
        <w:rPr>
          <w:rFonts w:ascii="Palatino Linotype"/>
          <w:i/>
          <w:spacing w:val="25"/>
          <w:sz w:val="24"/>
        </w:rPr>
        <w:t> </w:t>
      </w:r>
      <w:r>
        <w:rPr>
          <w:rFonts w:ascii="Palatino Linotype"/>
          <w:i/>
          <w:sz w:val="24"/>
        </w:rPr>
        <w:t>que</w:t>
      </w:r>
      <w:r>
        <w:rPr>
          <w:rFonts w:ascii="Palatino Linotype"/>
          <w:i/>
          <w:spacing w:val="25"/>
          <w:sz w:val="24"/>
        </w:rPr>
        <w:t> </w:t>
      </w:r>
      <w:r>
        <w:rPr>
          <w:rFonts w:ascii="Palatino Linotype"/>
          <w:i/>
          <w:sz w:val="24"/>
        </w:rPr>
        <w:t>no</w:t>
      </w:r>
      <w:r>
        <w:rPr>
          <w:rFonts w:ascii="Palatino Linotype"/>
          <w:i/>
          <w:spacing w:val="24"/>
          <w:sz w:val="24"/>
        </w:rPr>
        <w:t> </w:t>
      </w:r>
      <w:r>
        <w:rPr>
          <w:rFonts w:ascii="Palatino Linotype"/>
          <w:i/>
          <w:sz w:val="24"/>
        </w:rPr>
        <w:t>fue</w:t>
      </w:r>
      <w:r>
        <w:rPr>
          <w:rFonts w:ascii="Palatino Linotype"/>
          <w:i/>
          <w:spacing w:val="25"/>
          <w:sz w:val="24"/>
        </w:rPr>
        <w:t> </w:t>
      </w:r>
      <w:r>
        <w:rPr>
          <w:rFonts w:ascii="Palatino Linotype"/>
          <w:i/>
          <w:sz w:val="24"/>
        </w:rPr>
        <w:t>destinada</w:t>
      </w:r>
      <w:r>
        <w:rPr>
          <w:rFonts w:ascii="Palatino Linotype"/>
          <w:i/>
          <w:spacing w:val="26"/>
          <w:sz w:val="24"/>
        </w:rPr>
        <w:t> </w:t>
      </w:r>
      <w:r>
        <w:rPr>
          <w:rFonts w:ascii="Palatino Linotype"/>
          <w:i/>
          <w:sz w:val="24"/>
        </w:rPr>
        <w:t>a</w:t>
      </w:r>
      <w:r>
        <w:rPr>
          <w:rFonts w:ascii="Palatino Linotype"/>
          <w:i/>
          <w:spacing w:val="26"/>
          <w:sz w:val="24"/>
        </w:rPr>
        <w:t> </w:t>
      </w:r>
      <w:r>
        <w:rPr>
          <w:rFonts w:ascii="Palatino Linotype"/>
          <w:i/>
          <w:sz w:val="24"/>
        </w:rPr>
        <w:t>un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277" w:val="left" w:leader="none"/>
          <w:tab w:pos="1278" w:val="left" w:leader="none"/>
        </w:tabs>
        <w:spacing w:line="240" w:lineRule="auto" w:before="0" w:after="0"/>
        <w:ind w:left="1277" w:right="0" w:hanging="1177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uso</w:t>
      </w:r>
      <w:r>
        <w:rPr>
          <w:rFonts w:ascii="Palatino Linotype"/>
          <w:i/>
          <w:spacing w:val="-3"/>
          <w:sz w:val="24"/>
        </w:rPr>
        <w:t> </w:t>
      </w:r>
      <w:r>
        <w:rPr>
          <w:rFonts w:ascii="Palatino Linotype"/>
          <w:i/>
          <w:sz w:val="24"/>
        </w:rPr>
        <w:t>comercial</w:t>
      </w:r>
      <w:r>
        <w:rPr>
          <w:rFonts w:ascii="Palatino Linotype"/>
          <w:i/>
          <w:spacing w:val="-1"/>
          <w:sz w:val="24"/>
        </w:rPr>
        <w:t> </w:t>
      </w:r>
      <w:r>
        <w:rPr>
          <w:rFonts w:ascii="Palatino Linotype"/>
          <w:i/>
          <w:sz w:val="24"/>
        </w:rPr>
        <w:t>y</w:t>
      </w:r>
      <w:r>
        <w:rPr>
          <w:rFonts w:ascii="Palatino Linotype"/>
          <w:i/>
          <w:spacing w:val="-2"/>
          <w:sz w:val="24"/>
        </w:rPr>
        <w:t> </w:t>
      </w:r>
      <w:r>
        <w:rPr>
          <w:rFonts w:ascii="Palatino Linotype"/>
          <w:i/>
          <w:sz w:val="24"/>
        </w:rPr>
        <w:t>dispuesto</w:t>
      </w:r>
      <w:r>
        <w:rPr>
          <w:rFonts w:ascii="Palatino Linotype"/>
          <w:i/>
          <w:spacing w:val="-5"/>
          <w:sz w:val="24"/>
        </w:rPr>
        <w:t> </w:t>
      </w:r>
      <w:r>
        <w:rPr>
          <w:rFonts w:ascii="Palatino Linotype"/>
          <w:i/>
          <w:sz w:val="24"/>
        </w:rPr>
        <w:t>fuera</w:t>
      </w:r>
      <w:r>
        <w:rPr>
          <w:rFonts w:ascii="Palatino Linotype"/>
          <w:i/>
          <w:spacing w:val="-3"/>
          <w:sz w:val="24"/>
        </w:rPr>
        <w:t> </w:t>
      </w:r>
      <w:r>
        <w:rPr>
          <w:rFonts w:ascii="Palatino Linotype"/>
          <w:i/>
          <w:sz w:val="24"/>
        </w:rPr>
        <w:t>del</w:t>
      </w:r>
      <w:r>
        <w:rPr>
          <w:rFonts w:ascii="Palatino Linotype"/>
          <w:i/>
          <w:spacing w:val="-1"/>
          <w:sz w:val="24"/>
        </w:rPr>
        <w:t> </w:t>
      </w:r>
      <w:r>
        <w:rPr>
          <w:rFonts w:ascii="Palatino Linotype"/>
          <w:i/>
          <w:sz w:val="24"/>
        </w:rPr>
        <w:t>territorio</w:t>
      </w:r>
      <w:r>
        <w:rPr>
          <w:rFonts w:ascii="Palatino Linotype"/>
          <w:i/>
          <w:spacing w:val="-2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-2"/>
          <w:sz w:val="24"/>
        </w:rPr>
        <w:t> </w:t>
      </w:r>
      <w:r>
        <w:rPr>
          <w:rFonts w:ascii="Palatino Linotype"/>
          <w:i/>
          <w:sz w:val="24"/>
        </w:rPr>
        <w:t>Puerto</w:t>
      </w:r>
      <w:r>
        <w:rPr>
          <w:rFonts w:ascii="Palatino Linotype"/>
          <w:i/>
          <w:spacing w:val="-3"/>
          <w:sz w:val="24"/>
        </w:rPr>
        <w:t> </w:t>
      </w:r>
      <w:r>
        <w:rPr>
          <w:rFonts w:ascii="Palatino Linotype"/>
          <w:i/>
          <w:sz w:val="24"/>
        </w:rPr>
        <w:t>Rico.</w:t>
      </w:r>
    </w:p>
    <w:p>
      <w:pPr>
        <w:pStyle w:val="BodyText"/>
        <w:spacing w:before="12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3"/>
        </w:numPr>
        <w:tabs>
          <w:tab w:pos="1997" w:val="left" w:leader="none"/>
          <w:tab w:pos="1998" w:val="left" w:leader="none"/>
        </w:tabs>
        <w:spacing w:line="240" w:lineRule="auto" w:before="70" w:after="0"/>
        <w:ind w:left="1997" w:right="0" w:hanging="1897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3.</w:t>
      </w:r>
      <w:r>
        <w:rPr>
          <w:rFonts w:ascii="Palatino Linotype"/>
          <w:i/>
          <w:spacing w:val="32"/>
          <w:sz w:val="24"/>
        </w:rPr>
        <w:t> </w:t>
      </w:r>
      <w:r>
        <w:rPr>
          <w:rFonts w:ascii="Palatino Linotype"/>
          <w:i/>
          <w:sz w:val="24"/>
        </w:rPr>
        <w:t>Cantidad</w:t>
      </w:r>
      <w:r>
        <w:rPr>
          <w:rFonts w:ascii="Palatino Linotype"/>
          <w:i/>
          <w:spacing w:val="91"/>
          <w:sz w:val="24"/>
        </w:rPr>
        <w:t> </w:t>
      </w:r>
      <w:r>
        <w:rPr>
          <w:rFonts w:ascii="Palatino Linotype"/>
          <w:i/>
          <w:sz w:val="24"/>
        </w:rPr>
        <w:t>estimada</w:t>
      </w:r>
      <w:r>
        <w:rPr>
          <w:rFonts w:ascii="Palatino Linotype"/>
          <w:i/>
          <w:spacing w:val="91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91"/>
          <w:sz w:val="24"/>
        </w:rPr>
        <w:t> </w:t>
      </w:r>
      <w:r>
        <w:rPr>
          <w:rFonts w:ascii="Palatino Linotype"/>
          <w:i/>
          <w:sz w:val="24"/>
        </w:rPr>
        <w:t>RCC,</w:t>
      </w:r>
      <w:r>
        <w:rPr>
          <w:rFonts w:ascii="Palatino Linotype"/>
          <w:i/>
          <w:spacing w:val="89"/>
          <w:sz w:val="24"/>
        </w:rPr>
        <w:t> </w:t>
      </w:r>
      <w:r>
        <w:rPr>
          <w:rFonts w:ascii="Palatino Linotype"/>
          <w:i/>
          <w:sz w:val="24"/>
        </w:rPr>
        <w:t>por</w:t>
      </w:r>
      <w:r>
        <w:rPr>
          <w:rFonts w:ascii="Palatino Linotype"/>
          <w:i/>
          <w:spacing w:val="92"/>
          <w:sz w:val="24"/>
        </w:rPr>
        <w:t> </w:t>
      </w:r>
      <w:r>
        <w:rPr>
          <w:rFonts w:ascii="Palatino Linotype"/>
          <w:i/>
          <w:sz w:val="24"/>
        </w:rPr>
        <w:t>tipo,</w:t>
      </w:r>
      <w:r>
        <w:rPr>
          <w:rFonts w:ascii="Palatino Linotype"/>
          <w:i/>
          <w:spacing w:val="91"/>
          <w:sz w:val="24"/>
        </w:rPr>
        <w:t> </w:t>
      </w:r>
      <w:r>
        <w:rPr>
          <w:rFonts w:ascii="Palatino Linotype"/>
          <w:i/>
          <w:sz w:val="24"/>
        </w:rPr>
        <w:t>que</w:t>
      </w:r>
      <w:r>
        <w:rPr>
          <w:rFonts w:ascii="Palatino Linotype"/>
          <w:i/>
          <w:spacing w:val="90"/>
          <w:sz w:val="24"/>
        </w:rPr>
        <w:t> </w:t>
      </w:r>
      <w:r>
        <w:rPr>
          <w:rFonts w:ascii="Palatino Linotype"/>
          <w:i/>
          <w:sz w:val="24"/>
        </w:rPr>
        <w:t>tenga</w:t>
      </w:r>
      <w:r>
        <w:rPr>
          <w:rFonts w:ascii="Palatino Linotype"/>
          <w:i/>
          <w:spacing w:val="90"/>
          <w:sz w:val="24"/>
        </w:rPr>
        <w:t> </w:t>
      </w:r>
      <w:r>
        <w:rPr>
          <w:rFonts w:ascii="Palatino Linotype"/>
          <w:i/>
          <w:sz w:val="24"/>
        </w:rPr>
        <w:t>almacenada</w:t>
      </w:r>
      <w:r>
        <w:rPr>
          <w:rFonts w:ascii="Palatino Linotype"/>
          <w:i/>
          <w:spacing w:val="91"/>
          <w:sz w:val="24"/>
        </w:rPr>
        <w:t> </w:t>
      </w:r>
      <w:r>
        <w:rPr>
          <w:rFonts w:ascii="Palatino Linotype"/>
          <w:i/>
          <w:sz w:val="24"/>
        </w:rPr>
        <w:t>en</w:t>
      </w:r>
      <w:r>
        <w:rPr>
          <w:rFonts w:ascii="Palatino Linotype"/>
          <w:i/>
          <w:spacing w:val="91"/>
          <w:sz w:val="24"/>
        </w:rPr>
        <w:t> </w:t>
      </w:r>
      <w:r>
        <w:rPr>
          <w:rFonts w:ascii="Palatino Linotype"/>
          <w:i/>
          <w:sz w:val="24"/>
        </w:rPr>
        <w:t>las</w:t>
      </w:r>
    </w:p>
    <w:p>
      <w:pPr>
        <w:pStyle w:val="BodyText"/>
        <w:spacing w:before="10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3"/>
        </w:numPr>
        <w:tabs>
          <w:tab w:pos="1277" w:val="left" w:leader="none"/>
          <w:tab w:pos="1278" w:val="left" w:leader="none"/>
        </w:tabs>
        <w:spacing w:line="240" w:lineRule="auto" w:before="70" w:after="0"/>
        <w:ind w:left="1277" w:right="0" w:hanging="1177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instalaciones</w:t>
      </w:r>
      <w:r>
        <w:rPr>
          <w:rFonts w:ascii="Palatino Linotype"/>
          <w:i/>
          <w:spacing w:val="6"/>
          <w:sz w:val="24"/>
        </w:rPr>
        <w:t> </w:t>
      </w:r>
      <w:r>
        <w:rPr>
          <w:rFonts w:ascii="Palatino Linotype"/>
          <w:i/>
          <w:sz w:val="24"/>
        </w:rPr>
        <w:t>al</w:t>
      </w:r>
      <w:r>
        <w:rPr>
          <w:rFonts w:ascii="Palatino Linotype"/>
          <w:i/>
          <w:spacing w:val="7"/>
          <w:sz w:val="24"/>
        </w:rPr>
        <w:t> </w:t>
      </w:r>
      <w:r>
        <w:rPr>
          <w:rFonts w:ascii="Palatino Linotype"/>
          <w:i/>
          <w:sz w:val="24"/>
        </w:rPr>
        <w:t>final</w:t>
      </w:r>
      <w:r>
        <w:rPr>
          <w:rFonts w:ascii="Palatino Linotype"/>
          <w:i/>
          <w:spacing w:val="7"/>
          <w:sz w:val="24"/>
        </w:rPr>
        <w:t> </w:t>
      </w:r>
      <w:r>
        <w:rPr>
          <w:rFonts w:ascii="Palatino Linotype"/>
          <w:i/>
          <w:sz w:val="24"/>
        </w:rPr>
        <w:t>del</w:t>
      </w:r>
      <w:r>
        <w:rPr>
          <w:rFonts w:ascii="Palatino Linotype"/>
          <w:i/>
          <w:spacing w:val="5"/>
          <w:sz w:val="24"/>
        </w:rPr>
        <w:t> </w:t>
      </w:r>
      <w:r>
        <w:rPr>
          <w:rFonts w:ascii="Palatino Linotype"/>
          <w:i/>
          <w:sz w:val="24"/>
        </w:rPr>
        <w:t>Semestre,</w:t>
      </w:r>
      <w:r>
        <w:rPr>
          <w:rFonts w:ascii="Palatino Linotype"/>
          <w:i/>
          <w:spacing w:val="7"/>
          <w:sz w:val="24"/>
        </w:rPr>
        <w:t> </w:t>
      </w:r>
      <w:r>
        <w:rPr>
          <w:rFonts w:ascii="Palatino Linotype"/>
          <w:i/>
          <w:sz w:val="24"/>
        </w:rPr>
        <w:t>y</w:t>
      </w:r>
      <w:r>
        <w:rPr>
          <w:rFonts w:ascii="Palatino Linotype"/>
          <w:i/>
          <w:spacing w:val="7"/>
          <w:sz w:val="24"/>
        </w:rPr>
        <w:t> </w:t>
      </w:r>
      <w:r>
        <w:rPr>
          <w:rFonts w:ascii="Palatino Linotype"/>
          <w:i/>
          <w:sz w:val="24"/>
        </w:rPr>
        <w:t>los</w:t>
      </w:r>
      <w:r>
        <w:rPr>
          <w:rFonts w:ascii="Palatino Linotype"/>
          <w:i/>
          <w:spacing w:val="6"/>
          <w:sz w:val="24"/>
        </w:rPr>
        <w:t> </w:t>
      </w:r>
      <w:r>
        <w:rPr>
          <w:rFonts w:ascii="Palatino Linotype"/>
          <w:i/>
          <w:sz w:val="24"/>
        </w:rPr>
        <w:t>cambios</w:t>
      </w:r>
      <w:r>
        <w:rPr>
          <w:rFonts w:ascii="Palatino Linotype"/>
          <w:i/>
          <w:spacing w:val="7"/>
          <w:sz w:val="24"/>
        </w:rPr>
        <w:t> </w:t>
      </w:r>
      <w:r>
        <w:rPr>
          <w:rFonts w:ascii="Palatino Linotype"/>
          <w:i/>
          <w:sz w:val="24"/>
        </w:rPr>
        <w:t>en</w:t>
      </w:r>
      <w:r>
        <w:rPr>
          <w:rFonts w:ascii="Palatino Linotype"/>
          <w:i/>
          <w:spacing w:val="8"/>
          <w:sz w:val="24"/>
        </w:rPr>
        <w:t> </w:t>
      </w:r>
      <w:r>
        <w:rPr>
          <w:rFonts w:ascii="Palatino Linotype"/>
          <w:i/>
          <w:sz w:val="24"/>
        </w:rPr>
        <w:t>la</w:t>
      </w:r>
      <w:r>
        <w:rPr>
          <w:rFonts w:ascii="Palatino Linotype"/>
          <w:i/>
          <w:spacing w:val="6"/>
          <w:sz w:val="24"/>
        </w:rPr>
        <w:t> </w:t>
      </w:r>
      <w:r>
        <w:rPr>
          <w:rFonts w:ascii="Palatino Linotype"/>
          <w:i/>
          <w:sz w:val="24"/>
        </w:rPr>
        <w:t>cantidad</w:t>
      </w:r>
      <w:r>
        <w:rPr>
          <w:rFonts w:ascii="Palatino Linotype"/>
          <w:i/>
          <w:spacing w:val="6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7"/>
          <w:sz w:val="24"/>
        </w:rPr>
        <w:t> </w:t>
      </w:r>
      <w:r>
        <w:rPr>
          <w:rFonts w:ascii="Palatino Linotype"/>
          <w:i/>
          <w:sz w:val="24"/>
        </w:rPr>
        <w:t>RCC</w:t>
      </w:r>
      <w:r>
        <w:rPr>
          <w:rFonts w:ascii="Palatino Linotype"/>
          <w:i/>
          <w:spacing w:val="5"/>
          <w:sz w:val="24"/>
        </w:rPr>
        <w:t> </w:t>
      </w:r>
      <w:r>
        <w:rPr>
          <w:rFonts w:ascii="Palatino Linotype"/>
          <w:i/>
          <w:sz w:val="24"/>
        </w:rPr>
        <w:t>almacenados,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277" w:val="left" w:leader="none"/>
          <w:tab w:pos="1278" w:val="left" w:leader="none"/>
        </w:tabs>
        <w:spacing w:line="240" w:lineRule="auto" w:before="0" w:after="0"/>
        <w:ind w:left="1277" w:right="0" w:hanging="1177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por</w:t>
      </w:r>
      <w:r>
        <w:rPr>
          <w:rFonts w:ascii="Palatino Linotype"/>
          <w:i/>
          <w:spacing w:val="-2"/>
          <w:sz w:val="24"/>
        </w:rPr>
        <w:t> </w:t>
      </w:r>
      <w:r>
        <w:rPr>
          <w:rFonts w:ascii="Palatino Linotype"/>
          <w:i/>
          <w:sz w:val="24"/>
        </w:rPr>
        <w:t>tipo,</w:t>
      </w:r>
      <w:r>
        <w:rPr>
          <w:rFonts w:ascii="Palatino Linotype"/>
          <w:i/>
          <w:spacing w:val="-1"/>
          <w:sz w:val="24"/>
        </w:rPr>
        <w:t> </w:t>
      </w:r>
      <w:r>
        <w:rPr>
          <w:rFonts w:ascii="Palatino Linotype"/>
          <w:i/>
          <w:sz w:val="24"/>
        </w:rPr>
        <w:t>desde</w:t>
      </w:r>
      <w:r>
        <w:rPr>
          <w:rFonts w:ascii="Palatino Linotype"/>
          <w:i/>
          <w:spacing w:val="-1"/>
          <w:sz w:val="24"/>
        </w:rPr>
        <w:t> </w:t>
      </w:r>
      <w:r>
        <w:rPr>
          <w:rFonts w:ascii="Palatino Linotype"/>
          <w:i/>
          <w:sz w:val="24"/>
        </w:rPr>
        <w:t>el</w:t>
      </w:r>
      <w:r>
        <w:rPr>
          <w:rFonts w:ascii="Palatino Linotype"/>
          <w:i/>
          <w:spacing w:val="-2"/>
          <w:sz w:val="24"/>
        </w:rPr>
        <w:t> </w:t>
      </w:r>
      <w:r>
        <w:rPr>
          <w:rFonts w:ascii="Palatino Linotype"/>
          <w:i/>
          <w:sz w:val="24"/>
        </w:rPr>
        <w:t>comienzo</w:t>
      </w:r>
      <w:r>
        <w:rPr>
          <w:rFonts w:ascii="Palatino Linotype"/>
          <w:i/>
          <w:spacing w:val="-1"/>
          <w:sz w:val="24"/>
        </w:rPr>
        <w:t> </w:t>
      </w:r>
      <w:r>
        <w:rPr>
          <w:rFonts w:ascii="Palatino Linotype"/>
          <w:i/>
          <w:sz w:val="24"/>
        </w:rPr>
        <w:t>del</w:t>
      </w:r>
      <w:r>
        <w:rPr>
          <w:rFonts w:ascii="Palatino Linotype"/>
          <w:i/>
          <w:spacing w:val="-1"/>
          <w:sz w:val="24"/>
        </w:rPr>
        <w:t> </w:t>
      </w:r>
      <w:r>
        <w:rPr>
          <w:rFonts w:ascii="Palatino Linotype"/>
          <w:i/>
          <w:sz w:val="24"/>
        </w:rPr>
        <w:t>periodo</w:t>
      </w:r>
      <w:r>
        <w:rPr>
          <w:rFonts w:ascii="Palatino Linotype"/>
          <w:i/>
          <w:spacing w:val="-2"/>
          <w:sz w:val="24"/>
        </w:rPr>
        <w:t> </w:t>
      </w:r>
      <w:r>
        <w:rPr>
          <w:rFonts w:ascii="Palatino Linotype"/>
          <w:i/>
          <w:sz w:val="24"/>
        </w:rPr>
        <w:t>que</w:t>
      </w:r>
      <w:r>
        <w:rPr>
          <w:rFonts w:ascii="Palatino Linotype"/>
          <w:i/>
          <w:spacing w:val="-1"/>
          <w:sz w:val="24"/>
        </w:rPr>
        <w:t> </w:t>
      </w:r>
      <w:r>
        <w:rPr>
          <w:rFonts w:ascii="Palatino Linotype"/>
          <w:i/>
          <w:sz w:val="24"/>
        </w:rPr>
        <w:t>cubre el</w:t>
      </w:r>
      <w:r>
        <w:rPr>
          <w:rFonts w:ascii="Palatino Linotype"/>
          <w:i/>
          <w:spacing w:val="-2"/>
          <w:sz w:val="24"/>
        </w:rPr>
        <w:t> </w:t>
      </w:r>
      <w:r>
        <w:rPr>
          <w:rFonts w:ascii="Palatino Linotype"/>
          <w:i/>
          <w:sz w:val="24"/>
        </w:rPr>
        <w:t>informe.</w:t>
      </w:r>
    </w:p>
    <w:p>
      <w:pPr>
        <w:spacing w:after="0" w:line="240" w:lineRule="auto"/>
        <w:jc w:val="left"/>
        <w:rPr>
          <w:rFonts w:ascii="Palatino Linotype"/>
          <w:sz w:val="24"/>
        </w:rPr>
        <w:sectPr>
          <w:pgSz w:w="12240" w:h="15840"/>
          <w:pgMar w:header="722" w:footer="0" w:top="1340" w:bottom="280" w:left="1200" w:right="1320"/>
        </w:sectPr>
      </w:pPr>
    </w:p>
    <w:p>
      <w:pPr>
        <w:pStyle w:val="ListParagraph"/>
        <w:numPr>
          <w:ilvl w:val="0"/>
          <w:numId w:val="4"/>
        </w:numPr>
        <w:tabs>
          <w:tab w:pos="1277" w:val="left" w:leader="none"/>
          <w:tab w:pos="1278" w:val="left" w:leader="none"/>
        </w:tabs>
        <w:spacing w:line="240" w:lineRule="auto" w:before="59" w:after="0"/>
        <w:ind w:left="1277" w:right="0" w:hanging="105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Todo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Informe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Semestral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deberá ser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publicado en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las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páginas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electrónicas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del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generador</w:t>
      </w:r>
    </w:p>
    <w:p>
      <w:pPr>
        <w:pStyle w:val="BodyText"/>
        <w:spacing w:before="10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4"/>
        </w:numPr>
        <w:tabs>
          <w:tab w:pos="557" w:val="left" w:leader="none"/>
          <w:tab w:pos="558" w:val="left" w:leader="none"/>
        </w:tabs>
        <w:spacing w:line="240" w:lineRule="auto" w:before="70" w:after="0"/>
        <w:ind w:left="557" w:right="0" w:hanging="337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2"/>
          <w:sz w:val="24"/>
        </w:rPr>
        <w:t> </w:t>
      </w:r>
      <w:r>
        <w:rPr>
          <w:rFonts w:ascii="Palatino Linotype"/>
          <w:i/>
          <w:sz w:val="24"/>
        </w:rPr>
        <w:t>RCC</w:t>
      </w:r>
      <w:r>
        <w:rPr>
          <w:rFonts w:ascii="Palatino Linotype"/>
          <w:i/>
          <w:spacing w:val="61"/>
          <w:sz w:val="24"/>
        </w:rPr>
        <w:t> </w:t>
      </w:r>
      <w:r>
        <w:rPr>
          <w:rFonts w:ascii="Palatino Linotype"/>
          <w:i/>
          <w:sz w:val="24"/>
        </w:rPr>
        <w:t>y</w:t>
      </w:r>
      <w:r>
        <w:rPr>
          <w:rFonts w:ascii="Palatino Linotype"/>
          <w:i/>
          <w:spacing w:val="61"/>
          <w:sz w:val="24"/>
        </w:rPr>
        <w:t> </w:t>
      </w:r>
      <w:r>
        <w:rPr>
          <w:rFonts w:ascii="Palatino Linotype"/>
          <w:i/>
          <w:sz w:val="24"/>
        </w:rPr>
        <w:t>del</w:t>
      </w:r>
      <w:r>
        <w:rPr>
          <w:rFonts w:ascii="Palatino Linotype"/>
          <w:i/>
          <w:spacing w:val="58"/>
          <w:sz w:val="24"/>
        </w:rPr>
        <w:t> </w:t>
      </w:r>
      <w:r>
        <w:rPr>
          <w:rFonts w:ascii="Palatino Linotype"/>
          <w:i/>
          <w:sz w:val="24"/>
        </w:rPr>
        <w:t>Departamento</w:t>
      </w:r>
      <w:r>
        <w:rPr>
          <w:rFonts w:ascii="Palatino Linotype"/>
          <w:i/>
          <w:spacing w:val="59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60"/>
          <w:sz w:val="24"/>
        </w:rPr>
        <w:t> </w:t>
      </w:r>
      <w:r>
        <w:rPr>
          <w:rFonts w:ascii="Palatino Linotype"/>
          <w:i/>
          <w:sz w:val="24"/>
        </w:rPr>
        <w:t>Recursos  Naturales</w:t>
      </w:r>
      <w:r>
        <w:rPr>
          <w:rFonts w:ascii="Palatino Linotype"/>
          <w:i/>
          <w:spacing w:val="61"/>
          <w:sz w:val="24"/>
        </w:rPr>
        <w:t> </w:t>
      </w:r>
      <w:r>
        <w:rPr>
          <w:rFonts w:ascii="Palatino Linotype"/>
          <w:i/>
          <w:sz w:val="24"/>
        </w:rPr>
        <w:t>y</w:t>
      </w:r>
      <w:r>
        <w:rPr>
          <w:rFonts w:ascii="Palatino Linotype"/>
          <w:i/>
          <w:spacing w:val="60"/>
          <w:sz w:val="24"/>
        </w:rPr>
        <w:t> </w:t>
      </w:r>
      <w:r>
        <w:rPr>
          <w:rFonts w:ascii="Palatino Linotype"/>
          <w:i/>
          <w:sz w:val="24"/>
        </w:rPr>
        <w:t>Ambientales,</w:t>
      </w:r>
      <w:r>
        <w:rPr>
          <w:rFonts w:ascii="Palatino Linotype"/>
          <w:i/>
          <w:spacing w:val="58"/>
          <w:sz w:val="24"/>
        </w:rPr>
        <w:t> </w:t>
      </w:r>
      <w:r>
        <w:rPr>
          <w:rFonts w:ascii="Palatino Linotype"/>
          <w:i/>
          <w:sz w:val="24"/>
        </w:rPr>
        <w:t>para</w:t>
      </w:r>
      <w:r>
        <w:rPr>
          <w:rFonts w:ascii="Palatino Linotype"/>
          <w:i/>
          <w:spacing w:val="59"/>
          <w:sz w:val="24"/>
        </w:rPr>
        <w:t> </w:t>
      </w:r>
      <w:r>
        <w:rPr>
          <w:rFonts w:ascii="Palatino Linotype"/>
          <w:i/>
          <w:sz w:val="24"/>
        </w:rPr>
        <w:t>que</w:t>
      </w:r>
      <w:r>
        <w:rPr>
          <w:rFonts w:ascii="Palatino Linotype"/>
          <w:i/>
          <w:spacing w:val="61"/>
          <w:sz w:val="24"/>
        </w:rPr>
        <w:t> </w:t>
      </w:r>
      <w:r>
        <w:rPr>
          <w:rFonts w:ascii="Palatino Linotype"/>
          <w:i/>
          <w:sz w:val="24"/>
        </w:rPr>
        <w:t>cualquier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57" w:val="left" w:leader="none"/>
          <w:tab w:pos="558" w:val="left" w:leader="none"/>
        </w:tabs>
        <w:spacing w:line="240" w:lineRule="auto" w:before="0" w:after="0"/>
        <w:ind w:left="557" w:right="0" w:hanging="337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persona</w:t>
      </w:r>
      <w:r>
        <w:rPr>
          <w:rFonts w:ascii="Palatino Linotype"/>
          <w:i/>
          <w:spacing w:val="-2"/>
          <w:sz w:val="24"/>
        </w:rPr>
        <w:t> </w:t>
      </w:r>
      <w:r>
        <w:rPr>
          <w:rFonts w:ascii="Palatino Linotype"/>
          <w:i/>
          <w:sz w:val="24"/>
        </w:rPr>
        <w:t>pueda</w:t>
      </w:r>
      <w:r>
        <w:rPr>
          <w:rFonts w:ascii="Palatino Linotype"/>
          <w:i/>
          <w:spacing w:val="-2"/>
          <w:sz w:val="24"/>
        </w:rPr>
        <w:t> </w:t>
      </w:r>
      <w:r>
        <w:rPr>
          <w:rFonts w:ascii="Palatino Linotype"/>
          <w:i/>
          <w:sz w:val="24"/>
        </w:rPr>
        <w:t>acceder</w:t>
      </w:r>
      <w:r>
        <w:rPr>
          <w:rFonts w:ascii="Palatino Linotype"/>
          <w:i/>
          <w:spacing w:val="-3"/>
          <w:sz w:val="24"/>
        </w:rPr>
        <w:t> </w:t>
      </w:r>
      <w:r>
        <w:rPr>
          <w:rFonts w:ascii="Palatino Linotype"/>
          <w:i/>
          <w:sz w:val="24"/>
        </w:rPr>
        <w:t>gratuitamente</w:t>
      </w:r>
      <w:r>
        <w:rPr>
          <w:rFonts w:ascii="Palatino Linotype"/>
          <w:i/>
          <w:spacing w:val="-1"/>
          <w:sz w:val="24"/>
        </w:rPr>
        <w:t> </w:t>
      </w:r>
      <w:r>
        <w:rPr>
          <w:rFonts w:ascii="Palatino Linotype"/>
          <w:i/>
          <w:sz w:val="24"/>
        </w:rPr>
        <w:t>a</w:t>
      </w:r>
      <w:r>
        <w:rPr>
          <w:rFonts w:ascii="Palatino Linotype"/>
          <w:i/>
          <w:spacing w:val="-4"/>
          <w:sz w:val="24"/>
        </w:rPr>
        <w:t> </w:t>
      </w:r>
      <w:r>
        <w:rPr>
          <w:rFonts w:ascii="Palatino Linotype"/>
          <w:i/>
          <w:sz w:val="24"/>
        </w:rPr>
        <w:t>los</w:t>
      </w:r>
      <w:r>
        <w:rPr>
          <w:rFonts w:ascii="Palatino Linotype"/>
          <w:i/>
          <w:spacing w:val="-1"/>
          <w:sz w:val="24"/>
        </w:rPr>
        <w:t> </w:t>
      </w:r>
      <w:r>
        <w:rPr>
          <w:rFonts w:ascii="Palatino Linotype"/>
          <w:i/>
          <w:sz w:val="24"/>
        </w:rPr>
        <w:t>mismos.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1277" w:val="left" w:leader="none"/>
          <w:tab w:pos="1278" w:val="left" w:leader="none"/>
          <w:tab w:pos="1997" w:val="left" w:leader="none"/>
        </w:tabs>
        <w:spacing w:line="240" w:lineRule="auto" w:before="1" w:after="0"/>
        <w:ind w:left="1277" w:right="0" w:hanging="105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e)</w:t>
        <w:tab/>
        <w:t>El</w:t>
      </w:r>
      <w:r>
        <w:rPr>
          <w:rFonts w:ascii="Palatino Linotype" w:hAnsi="Palatino Linotype"/>
          <w:i/>
          <w:spacing w:val="6"/>
          <w:sz w:val="24"/>
        </w:rPr>
        <w:t> </w:t>
      </w:r>
      <w:r>
        <w:rPr>
          <w:rFonts w:ascii="Palatino Linotype" w:hAnsi="Palatino Linotype"/>
          <w:i/>
          <w:sz w:val="24"/>
        </w:rPr>
        <w:t>Departamento</w:t>
      </w:r>
      <w:r>
        <w:rPr>
          <w:rFonts w:ascii="Palatino Linotype" w:hAnsi="Palatino Linotype"/>
          <w:i/>
          <w:spacing w:val="63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65"/>
          <w:sz w:val="24"/>
        </w:rPr>
        <w:t> </w:t>
      </w:r>
      <w:r>
        <w:rPr>
          <w:rFonts w:ascii="Palatino Linotype" w:hAnsi="Palatino Linotype"/>
          <w:i/>
          <w:sz w:val="24"/>
        </w:rPr>
        <w:t>Recursos</w:t>
      </w:r>
      <w:r>
        <w:rPr>
          <w:rFonts w:ascii="Palatino Linotype" w:hAnsi="Palatino Linotype"/>
          <w:i/>
          <w:spacing w:val="64"/>
          <w:sz w:val="24"/>
        </w:rPr>
        <w:t> </w:t>
      </w:r>
      <w:r>
        <w:rPr>
          <w:rFonts w:ascii="Palatino Linotype" w:hAnsi="Palatino Linotype"/>
          <w:i/>
          <w:sz w:val="24"/>
        </w:rPr>
        <w:t>Naturales</w:t>
      </w:r>
      <w:r>
        <w:rPr>
          <w:rFonts w:ascii="Palatino Linotype" w:hAnsi="Palatino Linotype"/>
          <w:i/>
          <w:spacing w:val="65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64"/>
          <w:sz w:val="24"/>
        </w:rPr>
        <w:t> </w:t>
      </w:r>
      <w:r>
        <w:rPr>
          <w:rFonts w:ascii="Palatino Linotype" w:hAnsi="Palatino Linotype"/>
          <w:i/>
          <w:sz w:val="24"/>
        </w:rPr>
        <w:t>Ambientales</w:t>
      </w:r>
      <w:r>
        <w:rPr>
          <w:rFonts w:ascii="Palatino Linotype" w:hAnsi="Palatino Linotype"/>
          <w:i/>
          <w:spacing w:val="65"/>
          <w:sz w:val="24"/>
        </w:rPr>
        <w:t> </w:t>
      </w:r>
      <w:r>
        <w:rPr>
          <w:rFonts w:ascii="Palatino Linotype" w:hAnsi="Palatino Linotype"/>
          <w:i/>
          <w:sz w:val="24"/>
        </w:rPr>
        <w:t>no</w:t>
      </w:r>
      <w:r>
        <w:rPr>
          <w:rFonts w:ascii="Palatino Linotype" w:hAnsi="Palatino Linotype"/>
          <w:i/>
          <w:spacing w:val="65"/>
          <w:sz w:val="24"/>
        </w:rPr>
        <w:t> </w:t>
      </w:r>
      <w:r>
        <w:rPr>
          <w:rFonts w:ascii="Palatino Linotype" w:hAnsi="Palatino Linotype"/>
          <w:i/>
          <w:sz w:val="24"/>
        </w:rPr>
        <w:t>podrá</w:t>
      </w:r>
      <w:r>
        <w:rPr>
          <w:rFonts w:ascii="Palatino Linotype" w:hAnsi="Palatino Linotype"/>
          <w:i/>
          <w:spacing w:val="64"/>
          <w:sz w:val="24"/>
        </w:rPr>
        <w:t> </w:t>
      </w:r>
      <w:r>
        <w:rPr>
          <w:rFonts w:ascii="Palatino Linotype" w:hAnsi="Palatino Linotype"/>
          <w:i/>
          <w:sz w:val="24"/>
        </w:rPr>
        <w:t>otorgar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1277" w:val="left" w:leader="none"/>
          <w:tab w:pos="1278" w:val="left" w:leader="none"/>
        </w:tabs>
        <w:spacing w:line="240" w:lineRule="auto" w:before="0" w:after="0"/>
        <w:ind w:left="1277" w:right="0" w:hanging="105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dispensas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su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reglamentación para</w:t>
      </w:r>
      <w:r>
        <w:rPr>
          <w:rFonts w:ascii="Palatino Linotype" w:hAnsi="Palatino Linotype"/>
          <w:i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evitar</w:t>
      </w:r>
      <w:r>
        <w:rPr>
          <w:rFonts w:ascii="Palatino Linotype" w:hAnsi="Palatino Linotype"/>
          <w:i/>
          <w:spacing w:val="-4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cumplimiento</w:t>
      </w:r>
      <w:r>
        <w:rPr>
          <w:rFonts w:ascii="Palatino Linotype" w:hAnsi="Palatino Linotype"/>
          <w:i/>
          <w:spacing w:val="-4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esta</w:t>
      </w:r>
      <w:r>
        <w:rPr>
          <w:rFonts w:ascii="Palatino Linotype" w:hAnsi="Palatino Linotype"/>
          <w:i/>
          <w:spacing w:val="-4"/>
          <w:sz w:val="24"/>
        </w:rPr>
        <w:t> </w:t>
      </w:r>
      <w:r>
        <w:rPr>
          <w:rFonts w:ascii="Palatino Linotype" w:hAnsi="Palatino Linotype"/>
          <w:i/>
          <w:sz w:val="24"/>
        </w:rPr>
        <w:t>Ley, especialmente</w:t>
      </w:r>
    </w:p>
    <w:p>
      <w:pPr>
        <w:pStyle w:val="BodyText"/>
        <w:spacing w:before="12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4"/>
        </w:numPr>
        <w:tabs>
          <w:tab w:pos="1277" w:val="left" w:leader="none"/>
          <w:tab w:pos="1278" w:val="left" w:leader="none"/>
        </w:tabs>
        <w:spacing w:line="240" w:lineRule="auto" w:before="70" w:after="0"/>
        <w:ind w:left="1277" w:right="0" w:hanging="1057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aquellas</w:t>
      </w:r>
      <w:r>
        <w:rPr>
          <w:rFonts w:ascii="Palatino Linotype"/>
          <w:i/>
          <w:spacing w:val="-3"/>
          <w:sz w:val="24"/>
        </w:rPr>
        <w:t> </w:t>
      </w:r>
      <w:r>
        <w:rPr>
          <w:rFonts w:ascii="Palatino Linotype"/>
          <w:i/>
          <w:sz w:val="24"/>
        </w:rPr>
        <w:t>disposiciones</w:t>
      </w:r>
      <w:r>
        <w:rPr>
          <w:rFonts w:ascii="Palatino Linotype"/>
          <w:i/>
          <w:spacing w:val="-1"/>
          <w:sz w:val="24"/>
        </w:rPr>
        <w:t> </w:t>
      </w:r>
      <w:r>
        <w:rPr>
          <w:rFonts w:ascii="Palatino Linotype"/>
          <w:i/>
          <w:sz w:val="24"/>
        </w:rPr>
        <w:t>que:</w:t>
      </w:r>
    </w:p>
    <w:p>
      <w:pPr>
        <w:pStyle w:val="BodyText"/>
        <w:spacing w:before="10"/>
        <w:rPr>
          <w:rFonts w:ascii="Palatino Linotype"/>
          <w:i/>
          <w:sz w:val="13"/>
        </w:rPr>
      </w:pPr>
    </w:p>
    <w:p>
      <w:pPr>
        <w:spacing w:after="0"/>
        <w:rPr>
          <w:rFonts w:ascii="Palatino Linotype"/>
          <w:sz w:val="13"/>
        </w:rPr>
        <w:sectPr>
          <w:pgSz w:w="12240" w:h="15840"/>
          <w:pgMar w:header="722" w:footer="0" w:top="1340" w:bottom="280" w:left="1200" w:right="1320"/>
        </w:sectPr>
      </w:pPr>
    </w:p>
    <w:p>
      <w:pPr>
        <w:pStyle w:val="BodyText"/>
        <w:spacing w:before="98"/>
        <w:ind w:left="221"/>
        <w:rPr>
          <w:rFonts w:ascii="Times New Roman"/>
        </w:rPr>
      </w:pPr>
      <w:r>
        <w:rPr>
          <w:rFonts w:ascii="Times New Roman"/>
        </w:rPr>
        <w:t>7</w:t>
      </w: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tabs>
          <w:tab w:pos="1277" w:val="left" w:leader="none"/>
        </w:tabs>
        <w:spacing w:before="1"/>
        <w:ind w:left="221" w:right="0" w:firstLine="0"/>
        <w:jc w:val="left"/>
        <w:rPr>
          <w:rFonts w:ascii="Palatino Linotype"/>
          <w:i/>
          <w:sz w:val="24"/>
        </w:rPr>
      </w:pPr>
      <w:r>
        <w:rPr>
          <w:rFonts w:ascii="Times New Roman"/>
          <w:sz w:val="24"/>
        </w:rPr>
        <w:t>8</w:t>
        <w:tab/>
      </w:r>
      <w:r>
        <w:rPr>
          <w:rFonts w:ascii="Palatino Linotype"/>
          <w:i/>
          <w:sz w:val="24"/>
        </w:rPr>
        <w:t>la</w:t>
      </w:r>
      <w:r>
        <w:rPr>
          <w:rFonts w:ascii="Palatino Linotype"/>
          <w:i/>
          <w:spacing w:val="-15"/>
          <w:sz w:val="24"/>
        </w:rPr>
        <w:t> </w:t>
      </w:r>
      <w:r>
        <w:rPr>
          <w:rFonts w:ascii="Palatino Linotype"/>
          <w:i/>
          <w:sz w:val="24"/>
        </w:rPr>
        <w:t>isla,</w:t>
      </w:r>
    </w:p>
    <w:p>
      <w:pPr>
        <w:pStyle w:val="BodyText"/>
        <w:spacing w:before="12"/>
        <w:rPr>
          <w:rFonts w:ascii="Palatino Linotype"/>
          <w:i/>
          <w:sz w:val="20"/>
        </w:rPr>
      </w:pPr>
    </w:p>
    <w:p>
      <w:pPr>
        <w:pStyle w:val="BodyText"/>
        <w:spacing w:before="0"/>
        <w:ind w:left="221"/>
        <w:rPr>
          <w:rFonts w:ascii="Times New Roman"/>
        </w:rPr>
      </w:pPr>
      <w:r>
        <w:rPr>
          <w:rFonts w:ascii="Times New Roman"/>
        </w:rPr>
        <w:t>9</w:t>
      </w:r>
    </w:p>
    <w:p>
      <w:pPr>
        <w:pStyle w:val="ListParagraph"/>
        <w:numPr>
          <w:ilvl w:val="0"/>
          <w:numId w:val="5"/>
        </w:numPr>
        <w:tabs>
          <w:tab w:pos="403" w:val="left" w:leader="none"/>
        </w:tabs>
        <w:spacing w:line="240" w:lineRule="auto" w:before="70" w:after="0"/>
        <w:ind w:left="402" w:right="0" w:hanging="350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br w:type="column"/>
      </w:r>
      <w:r>
        <w:rPr>
          <w:rFonts w:ascii="Palatino Linotype" w:hAnsi="Palatino Linotype"/>
          <w:i/>
          <w:sz w:val="24"/>
        </w:rPr>
        <w:t>prohíben</w:t>
      </w:r>
      <w:r>
        <w:rPr>
          <w:rFonts w:ascii="Palatino Linotype" w:hAnsi="Palatino Linotype"/>
          <w:i/>
          <w:spacing w:val="7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8"/>
          <w:sz w:val="24"/>
        </w:rPr>
        <w:t> </w:t>
      </w:r>
      <w:r>
        <w:rPr>
          <w:rFonts w:ascii="Palatino Linotype" w:hAnsi="Palatino Linotype"/>
          <w:i/>
          <w:sz w:val="24"/>
        </w:rPr>
        <w:t>depósito</w:t>
      </w:r>
      <w:r>
        <w:rPr>
          <w:rFonts w:ascii="Palatino Linotype" w:hAnsi="Palatino Linotype"/>
          <w:i/>
          <w:spacing w:val="6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7"/>
          <w:sz w:val="24"/>
        </w:rPr>
        <w:t> </w:t>
      </w:r>
      <w:r>
        <w:rPr>
          <w:rFonts w:ascii="Palatino Linotype" w:hAnsi="Palatino Linotype"/>
          <w:i/>
          <w:sz w:val="24"/>
        </w:rPr>
        <w:t>disposición</w:t>
      </w:r>
      <w:r>
        <w:rPr>
          <w:rFonts w:ascii="Palatino Linotype" w:hAnsi="Palatino Linotype"/>
          <w:i/>
          <w:spacing w:val="7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7"/>
          <w:sz w:val="24"/>
        </w:rPr>
        <w:t> </w:t>
      </w:r>
      <w:r>
        <w:rPr>
          <w:rFonts w:ascii="Palatino Linotype" w:hAnsi="Palatino Linotype"/>
          <w:i/>
          <w:sz w:val="24"/>
        </w:rPr>
        <w:t>cenizas</w:t>
      </w:r>
      <w:r>
        <w:rPr>
          <w:rFonts w:ascii="Palatino Linotype" w:hAnsi="Palatino Linotype"/>
          <w:i/>
          <w:spacing w:val="5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7"/>
          <w:sz w:val="24"/>
        </w:rPr>
        <w:t> </w:t>
      </w:r>
      <w:r>
        <w:rPr>
          <w:rFonts w:ascii="Palatino Linotype" w:hAnsi="Palatino Linotype"/>
          <w:i/>
          <w:sz w:val="24"/>
        </w:rPr>
        <w:t>carbón</w:t>
      </w:r>
      <w:r>
        <w:rPr>
          <w:rFonts w:ascii="Palatino Linotype" w:hAnsi="Palatino Linotype"/>
          <w:i/>
          <w:spacing w:val="8"/>
          <w:sz w:val="24"/>
        </w:rPr>
        <w:t> </w:t>
      </w:r>
      <w:r>
        <w:rPr>
          <w:rFonts w:ascii="Palatino Linotype" w:hAnsi="Palatino Linotype"/>
          <w:i/>
          <w:sz w:val="24"/>
        </w:rPr>
        <w:t>no</w:t>
      </w:r>
      <w:r>
        <w:rPr>
          <w:rFonts w:ascii="Palatino Linotype" w:hAnsi="Palatino Linotype"/>
          <w:i/>
          <w:spacing w:val="6"/>
          <w:sz w:val="24"/>
        </w:rPr>
        <w:t> </w:t>
      </w:r>
      <w:r>
        <w:rPr>
          <w:rFonts w:ascii="Palatino Linotype" w:hAnsi="Palatino Linotype"/>
          <w:i/>
          <w:sz w:val="24"/>
        </w:rPr>
        <w:t>encapsuladas</w:t>
      </w:r>
      <w:r>
        <w:rPr>
          <w:rFonts w:ascii="Palatino Linotype" w:hAnsi="Palatino Linotype"/>
          <w:i/>
          <w:spacing w:val="7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</w:p>
    <w:p>
      <w:pPr>
        <w:pStyle w:val="BodyText"/>
        <w:spacing w:before="0"/>
        <w:rPr>
          <w:rFonts w:ascii="Palatino Linotype"/>
          <w:i/>
          <w:sz w:val="28"/>
        </w:rPr>
      </w:pPr>
    </w:p>
    <w:p>
      <w:pPr>
        <w:pStyle w:val="BodyText"/>
        <w:spacing w:before="10"/>
        <w:rPr>
          <w:rFonts w:ascii="Palatino Linotype"/>
          <w:i/>
          <w:sz w:val="33"/>
        </w:rPr>
      </w:pPr>
    </w:p>
    <w:p>
      <w:pPr>
        <w:pStyle w:val="ListParagraph"/>
        <w:numPr>
          <w:ilvl w:val="0"/>
          <w:numId w:val="5"/>
        </w:numPr>
        <w:tabs>
          <w:tab w:pos="434" w:val="left" w:leader="none"/>
        </w:tabs>
        <w:spacing w:line="240" w:lineRule="auto" w:before="0" w:after="0"/>
        <w:ind w:left="433" w:right="0" w:hanging="38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no</w:t>
      </w:r>
      <w:r>
        <w:rPr>
          <w:rFonts w:ascii="Palatino Linotype" w:hAnsi="Palatino Linotype"/>
          <w:i/>
          <w:spacing w:val="37"/>
          <w:sz w:val="24"/>
        </w:rPr>
        <w:t> </w:t>
      </w:r>
      <w:r>
        <w:rPr>
          <w:rFonts w:ascii="Palatino Linotype" w:hAnsi="Palatino Linotype"/>
          <w:i/>
          <w:sz w:val="24"/>
        </w:rPr>
        <w:t>permiten</w:t>
      </w:r>
      <w:r>
        <w:rPr>
          <w:rFonts w:ascii="Palatino Linotype" w:hAnsi="Palatino Linotype"/>
          <w:i/>
          <w:spacing w:val="40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42"/>
          <w:sz w:val="24"/>
        </w:rPr>
        <w:t> </w:t>
      </w:r>
      <w:r>
        <w:rPr>
          <w:rFonts w:ascii="Palatino Linotype" w:hAnsi="Palatino Linotype"/>
          <w:i/>
          <w:sz w:val="24"/>
        </w:rPr>
        <w:t>almacenamiento</w:t>
      </w:r>
      <w:r>
        <w:rPr>
          <w:rFonts w:ascii="Palatino Linotype" w:hAnsi="Palatino Linotype"/>
          <w:i/>
          <w:spacing w:val="37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38"/>
          <w:sz w:val="24"/>
        </w:rPr>
        <w:t> </w:t>
      </w:r>
      <w:r>
        <w:rPr>
          <w:rFonts w:ascii="Palatino Linotype" w:hAnsi="Palatino Linotype"/>
          <w:i/>
          <w:sz w:val="24"/>
        </w:rPr>
        <w:t>cenizas</w:t>
      </w:r>
      <w:r>
        <w:rPr>
          <w:rFonts w:ascii="Palatino Linotype" w:hAnsi="Palatino Linotype"/>
          <w:i/>
          <w:spacing w:val="39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39"/>
          <w:sz w:val="24"/>
        </w:rPr>
        <w:t> </w:t>
      </w:r>
      <w:r>
        <w:rPr>
          <w:rFonts w:ascii="Palatino Linotype" w:hAnsi="Palatino Linotype"/>
          <w:i/>
          <w:sz w:val="24"/>
        </w:rPr>
        <w:t>carbón</w:t>
      </w:r>
      <w:r>
        <w:rPr>
          <w:rFonts w:ascii="Palatino Linotype" w:hAnsi="Palatino Linotype"/>
          <w:i/>
          <w:spacing w:val="40"/>
          <w:sz w:val="24"/>
        </w:rPr>
        <w:t> </w:t>
      </w:r>
      <w:r>
        <w:rPr>
          <w:rFonts w:ascii="Palatino Linotype" w:hAnsi="Palatino Linotype"/>
          <w:i/>
          <w:sz w:val="24"/>
        </w:rPr>
        <w:t>por</w:t>
      </w:r>
      <w:r>
        <w:rPr>
          <w:rFonts w:ascii="Palatino Linotype" w:hAnsi="Palatino Linotype"/>
          <w:i/>
          <w:spacing w:val="40"/>
          <w:sz w:val="24"/>
        </w:rPr>
        <w:t> </w:t>
      </w:r>
      <w:r>
        <w:rPr>
          <w:rFonts w:ascii="Palatino Linotype" w:hAnsi="Palatino Linotype"/>
          <w:i/>
          <w:sz w:val="24"/>
        </w:rPr>
        <w:t>más</w:t>
      </w:r>
      <w:r>
        <w:rPr>
          <w:rFonts w:ascii="Palatino Linotype" w:hAnsi="Palatino Linotype"/>
          <w:i/>
          <w:spacing w:val="39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41"/>
          <w:sz w:val="24"/>
        </w:rPr>
        <w:t> </w:t>
      </w:r>
      <w:r>
        <w:rPr>
          <w:rFonts w:ascii="Palatino Linotype" w:hAnsi="Palatino Linotype"/>
          <w:i/>
          <w:sz w:val="24"/>
        </w:rPr>
        <w:t>ciento</w:t>
      </w:r>
    </w:p>
    <w:p>
      <w:pPr>
        <w:spacing w:after="0" w:line="240" w:lineRule="auto"/>
        <w:jc w:val="left"/>
        <w:rPr>
          <w:rFonts w:ascii="Palatino Linotype" w:hAnsi="Palatino Linotype"/>
          <w:sz w:val="24"/>
        </w:rPr>
        <w:sectPr>
          <w:type w:val="continuous"/>
          <w:pgSz w:w="12240" w:h="15840"/>
          <w:pgMar w:top="1380" w:bottom="280" w:left="1200" w:right="1320"/>
          <w:cols w:num="2" w:equalWidth="0">
            <w:col w:w="1904" w:space="40"/>
            <w:col w:w="7776"/>
          </w:cols>
        </w:sectPr>
      </w:pPr>
    </w:p>
    <w:p>
      <w:pPr>
        <w:pStyle w:val="BodyText"/>
        <w:spacing w:before="9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6"/>
        </w:numPr>
        <w:tabs>
          <w:tab w:pos="1277" w:val="left" w:leader="none"/>
          <w:tab w:pos="1278" w:val="left" w:leader="none"/>
        </w:tabs>
        <w:spacing w:line="240" w:lineRule="auto" w:before="70" w:after="0"/>
        <w:ind w:left="1277" w:right="0" w:hanging="117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ochenta</w:t>
      </w:r>
      <w:r>
        <w:rPr>
          <w:rFonts w:ascii="Palatino Linotype" w:hAnsi="Palatino Linotype"/>
          <w:i/>
          <w:spacing w:val="-4"/>
          <w:sz w:val="24"/>
        </w:rPr>
        <w:t> </w:t>
      </w:r>
      <w:r>
        <w:rPr>
          <w:rFonts w:ascii="Palatino Linotype" w:hAnsi="Palatino Linotype"/>
          <w:i/>
          <w:sz w:val="24"/>
        </w:rPr>
        <w:t>(180)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días,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1997" w:val="left" w:leader="none"/>
          <w:tab w:pos="1998" w:val="left" w:leader="none"/>
        </w:tabs>
        <w:spacing w:line="240" w:lineRule="auto" w:before="0" w:after="0"/>
        <w:ind w:left="1997" w:right="0" w:hanging="189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(3)</w:t>
      </w:r>
      <w:r>
        <w:rPr>
          <w:rFonts w:ascii="Palatino Linotype" w:hAnsi="Palatino Linotype"/>
          <w:i/>
          <w:spacing w:val="48"/>
          <w:sz w:val="24"/>
        </w:rPr>
        <w:t> </w:t>
      </w:r>
      <w:r>
        <w:rPr>
          <w:rFonts w:ascii="Palatino Linotype" w:hAnsi="Palatino Linotype"/>
          <w:i/>
          <w:sz w:val="24"/>
        </w:rPr>
        <w:t>ordenan</w:t>
      </w:r>
      <w:r>
        <w:rPr>
          <w:rFonts w:ascii="Palatino Linotype" w:hAnsi="Palatino Linotype"/>
          <w:i/>
          <w:spacing w:val="107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106"/>
          <w:sz w:val="24"/>
        </w:rPr>
        <w:t> </w:t>
      </w:r>
      <w:r>
        <w:rPr>
          <w:rFonts w:ascii="Palatino Linotype" w:hAnsi="Palatino Linotype"/>
          <w:i/>
          <w:sz w:val="24"/>
        </w:rPr>
        <w:t>monitoreo</w:t>
      </w:r>
      <w:r>
        <w:rPr>
          <w:rFonts w:ascii="Palatino Linotype" w:hAnsi="Palatino Linotype"/>
          <w:i/>
          <w:spacing w:val="107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08"/>
          <w:sz w:val="24"/>
        </w:rPr>
        <w:t> </w:t>
      </w:r>
      <w:r>
        <w:rPr>
          <w:rFonts w:ascii="Palatino Linotype" w:hAnsi="Palatino Linotype"/>
          <w:i/>
          <w:sz w:val="24"/>
        </w:rPr>
        <w:t>calidad</w:t>
      </w:r>
      <w:r>
        <w:rPr>
          <w:rFonts w:ascii="Palatino Linotype" w:hAnsi="Palatino Linotype"/>
          <w:i/>
          <w:spacing w:val="108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06"/>
          <w:sz w:val="24"/>
        </w:rPr>
        <w:t> </w:t>
      </w:r>
      <w:r>
        <w:rPr>
          <w:rFonts w:ascii="Palatino Linotype" w:hAnsi="Palatino Linotype"/>
          <w:i/>
          <w:sz w:val="24"/>
        </w:rPr>
        <w:t>las</w:t>
      </w:r>
      <w:r>
        <w:rPr>
          <w:rFonts w:ascii="Palatino Linotype" w:hAnsi="Palatino Linotype"/>
          <w:i/>
          <w:spacing w:val="105"/>
          <w:sz w:val="24"/>
        </w:rPr>
        <w:t> </w:t>
      </w:r>
      <w:r>
        <w:rPr>
          <w:rFonts w:ascii="Palatino Linotype" w:hAnsi="Palatino Linotype"/>
          <w:i/>
          <w:sz w:val="24"/>
        </w:rPr>
        <w:t>aguas</w:t>
      </w:r>
      <w:r>
        <w:rPr>
          <w:rFonts w:ascii="Palatino Linotype" w:hAnsi="Palatino Linotype"/>
          <w:i/>
          <w:spacing w:val="108"/>
          <w:sz w:val="24"/>
        </w:rPr>
        <w:t> </w:t>
      </w:r>
      <w:r>
        <w:rPr>
          <w:rFonts w:ascii="Palatino Linotype" w:hAnsi="Palatino Linotype"/>
          <w:i/>
          <w:sz w:val="24"/>
        </w:rPr>
        <w:t>subterráneas</w:t>
      </w:r>
      <w:r>
        <w:rPr>
          <w:rFonts w:ascii="Palatino Linotype" w:hAnsi="Palatino Linotype"/>
          <w:i/>
          <w:spacing w:val="108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104"/>
          <w:sz w:val="24"/>
        </w:rPr>
        <w:t> </w:t>
      </w:r>
      <w:r>
        <w:rPr>
          <w:rFonts w:ascii="Palatino Linotype" w:hAnsi="Palatino Linotype"/>
          <w:i/>
          <w:sz w:val="24"/>
        </w:rPr>
        <w:t>las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1277" w:val="left" w:leader="none"/>
          <w:tab w:pos="1278" w:val="left" w:leader="none"/>
        </w:tabs>
        <w:spacing w:line="240" w:lineRule="auto" w:before="1" w:after="0"/>
        <w:ind w:left="1277" w:right="0" w:hanging="117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instalaciones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generadoras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RCC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que acumulen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o almacenen</w:t>
      </w:r>
      <w:r>
        <w:rPr>
          <w:rFonts w:ascii="Palatino Linotype" w:hAnsi="Palatino Linotype"/>
          <w:i/>
          <w:spacing w:val="3"/>
          <w:sz w:val="24"/>
        </w:rPr>
        <w:t> </w:t>
      </w:r>
      <w:r>
        <w:rPr>
          <w:rFonts w:ascii="Palatino Linotype" w:hAnsi="Palatino Linotype"/>
          <w:i/>
          <w:sz w:val="24"/>
        </w:rPr>
        <w:t>éstos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sobre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3"/>
          <w:sz w:val="24"/>
        </w:rPr>
        <w:t> </w:t>
      </w:r>
      <w:r>
        <w:rPr>
          <w:rFonts w:ascii="Palatino Linotype" w:hAnsi="Palatino Linotype"/>
          <w:i/>
          <w:sz w:val="24"/>
        </w:rPr>
        <w:t>terreno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</w:p>
    <w:p>
      <w:pPr>
        <w:pStyle w:val="BodyText"/>
        <w:spacing w:before="9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6"/>
        </w:numPr>
        <w:tabs>
          <w:tab w:pos="1277" w:val="left" w:leader="none"/>
          <w:tab w:pos="1278" w:val="left" w:leader="none"/>
        </w:tabs>
        <w:spacing w:line="240" w:lineRule="auto" w:before="70" w:after="0"/>
        <w:ind w:left="1277" w:right="0" w:hanging="117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áreas</w:t>
      </w:r>
      <w:r>
        <w:rPr>
          <w:rFonts w:ascii="Palatino Linotype" w:hAnsi="Palatino Linotype"/>
          <w:i/>
          <w:spacing w:val="-7"/>
          <w:sz w:val="24"/>
        </w:rPr>
        <w:t> </w:t>
      </w:r>
      <w:r>
        <w:rPr>
          <w:rFonts w:ascii="Palatino Linotype" w:hAnsi="Palatino Linotype"/>
          <w:i/>
          <w:sz w:val="24"/>
        </w:rPr>
        <w:t>exteriores.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1277" w:val="left" w:leader="none"/>
          <w:tab w:pos="1278" w:val="left" w:leader="none"/>
          <w:tab w:pos="1997" w:val="left" w:leader="none"/>
        </w:tabs>
        <w:spacing w:line="240" w:lineRule="auto" w:before="0" w:after="0"/>
        <w:ind w:left="1277" w:right="0" w:hanging="117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f)</w:t>
        <w:tab/>
        <w:t>El</w:t>
      </w:r>
      <w:r>
        <w:rPr>
          <w:rFonts w:ascii="Palatino Linotype" w:hAnsi="Palatino Linotype"/>
          <w:i/>
          <w:spacing w:val="41"/>
          <w:sz w:val="24"/>
        </w:rPr>
        <w:t> </w:t>
      </w:r>
      <w:r>
        <w:rPr>
          <w:rFonts w:ascii="Palatino Linotype" w:hAnsi="Palatino Linotype"/>
          <w:i/>
          <w:sz w:val="24"/>
        </w:rPr>
        <w:t>Departamento</w:t>
      </w:r>
      <w:r>
        <w:rPr>
          <w:rFonts w:ascii="Palatino Linotype" w:hAnsi="Palatino Linotype"/>
          <w:i/>
          <w:spacing w:val="40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44"/>
          <w:sz w:val="24"/>
        </w:rPr>
        <w:t> </w:t>
      </w:r>
      <w:r>
        <w:rPr>
          <w:rFonts w:ascii="Palatino Linotype" w:hAnsi="Palatino Linotype"/>
          <w:i/>
          <w:sz w:val="24"/>
        </w:rPr>
        <w:t>Recursos</w:t>
      </w:r>
      <w:r>
        <w:rPr>
          <w:rFonts w:ascii="Palatino Linotype" w:hAnsi="Palatino Linotype"/>
          <w:i/>
          <w:spacing w:val="40"/>
          <w:sz w:val="24"/>
        </w:rPr>
        <w:t> </w:t>
      </w:r>
      <w:r>
        <w:rPr>
          <w:rFonts w:ascii="Palatino Linotype" w:hAnsi="Palatino Linotype"/>
          <w:i/>
          <w:sz w:val="24"/>
        </w:rPr>
        <w:t>Naturales</w:t>
      </w:r>
      <w:r>
        <w:rPr>
          <w:rFonts w:ascii="Palatino Linotype" w:hAnsi="Palatino Linotype"/>
          <w:i/>
          <w:spacing w:val="42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41"/>
          <w:sz w:val="24"/>
        </w:rPr>
        <w:t> </w:t>
      </w:r>
      <w:r>
        <w:rPr>
          <w:rFonts w:ascii="Palatino Linotype" w:hAnsi="Palatino Linotype"/>
          <w:i/>
          <w:sz w:val="24"/>
        </w:rPr>
        <w:t>Ambientales</w:t>
      </w:r>
      <w:r>
        <w:rPr>
          <w:rFonts w:ascii="Palatino Linotype" w:hAnsi="Palatino Linotype"/>
          <w:i/>
          <w:spacing w:val="41"/>
          <w:sz w:val="24"/>
        </w:rPr>
        <w:t> </w:t>
      </w:r>
      <w:r>
        <w:rPr>
          <w:rFonts w:ascii="Palatino Linotype" w:hAnsi="Palatino Linotype"/>
          <w:i/>
          <w:sz w:val="24"/>
        </w:rPr>
        <w:t>tendrá</w:t>
      </w:r>
      <w:r>
        <w:rPr>
          <w:rFonts w:ascii="Palatino Linotype" w:hAnsi="Palatino Linotype"/>
          <w:i/>
          <w:spacing w:val="41"/>
          <w:sz w:val="24"/>
        </w:rPr>
        <w:t> </w:t>
      </w:r>
      <w:r>
        <w:rPr>
          <w:rFonts w:ascii="Palatino Linotype" w:hAnsi="Palatino Linotype"/>
          <w:i/>
          <w:sz w:val="24"/>
        </w:rPr>
        <w:t>que</w:t>
      </w:r>
      <w:r>
        <w:rPr>
          <w:rFonts w:ascii="Palatino Linotype" w:hAnsi="Palatino Linotype"/>
          <w:i/>
          <w:spacing w:val="42"/>
          <w:sz w:val="24"/>
        </w:rPr>
        <w:t> </w:t>
      </w:r>
      <w:r>
        <w:rPr>
          <w:rFonts w:ascii="Palatino Linotype" w:hAnsi="Palatino Linotype"/>
          <w:i/>
          <w:sz w:val="24"/>
        </w:rPr>
        <w:t>realizar</w:t>
      </w:r>
    </w:p>
    <w:p>
      <w:pPr>
        <w:pStyle w:val="BodyText"/>
        <w:spacing w:before="12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6"/>
        </w:numPr>
        <w:tabs>
          <w:tab w:pos="1277" w:val="left" w:leader="none"/>
          <w:tab w:pos="1278" w:val="left" w:leader="none"/>
        </w:tabs>
        <w:spacing w:line="240" w:lineRule="auto" w:before="70" w:after="0"/>
        <w:ind w:left="1277" w:right="0" w:hanging="117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vistas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públicas</w:t>
      </w:r>
      <w:r>
        <w:rPr>
          <w:rFonts w:ascii="Palatino Linotype" w:hAnsi="Palatino Linotype"/>
          <w:i/>
          <w:spacing w:val="26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todo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proceso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sobre</w:t>
      </w:r>
      <w:r>
        <w:rPr>
          <w:rFonts w:ascii="Palatino Linotype" w:hAnsi="Palatino Linotype"/>
          <w:i/>
          <w:spacing w:val="26"/>
          <w:sz w:val="24"/>
        </w:rPr>
        <w:t> </w:t>
      </w:r>
      <w:r>
        <w:rPr>
          <w:rFonts w:ascii="Palatino Linotype" w:hAnsi="Palatino Linotype"/>
          <w:i/>
          <w:sz w:val="24"/>
        </w:rPr>
        <w:t>una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solicitud</w:t>
      </w:r>
      <w:r>
        <w:rPr>
          <w:rFonts w:ascii="Palatino Linotype" w:hAnsi="Palatino Linotype"/>
          <w:i/>
          <w:spacing w:val="26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26"/>
          <w:sz w:val="24"/>
        </w:rPr>
        <w:t> </w:t>
      </w:r>
      <w:r>
        <w:rPr>
          <w:rFonts w:ascii="Palatino Linotype" w:hAnsi="Palatino Linotype"/>
          <w:i/>
          <w:sz w:val="24"/>
        </w:rPr>
        <w:t>permiso</w:t>
      </w:r>
      <w:r>
        <w:rPr>
          <w:rFonts w:ascii="Palatino Linotype" w:hAnsi="Palatino Linotype"/>
          <w:i/>
          <w:spacing w:val="26"/>
          <w:sz w:val="24"/>
        </w:rPr>
        <w:t> </w:t>
      </w:r>
      <w:r>
        <w:rPr>
          <w:rFonts w:ascii="Palatino Linotype" w:hAnsi="Palatino Linotype"/>
          <w:i/>
          <w:sz w:val="24"/>
        </w:rPr>
        <w:t>para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instalaciones</w:t>
      </w:r>
      <w:r>
        <w:rPr>
          <w:rFonts w:ascii="Palatino Linotype" w:hAnsi="Palatino Linotype"/>
          <w:i/>
          <w:spacing w:val="26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1277" w:val="left" w:leader="none"/>
          <w:tab w:pos="1278" w:val="left" w:leader="none"/>
        </w:tabs>
        <w:spacing w:line="240" w:lineRule="auto" w:before="0" w:after="0"/>
        <w:ind w:left="1277" w:right="0" w:hanging="117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uso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comercial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final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permitido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por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esta</w:t>
      </w:r>
      <w:r>
        <w:rPr>
          <w:rFonts w:ascii="Palatino Linotype" w:hAnsi="Palatino Linotype"/>
          <w:i/>
          <w:spacing w:val="19"/>
          <w:sz w:val="24"/>
        </w:rPr>
        <w:t> </w:t>
      </w:r>
      <w:r>
        <w:rPr>
          <w:rFonts w:ascii="Palatino Linotype" w:hAnsi="Palatino Linotype"/>
          <w:i/>
          <w:sz w:val="24"/>
        </w:rPr>
        <w:t>Ley.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ningún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momento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será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discrecional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1277" w:val="left" w:leader="none"/>
          <w:tab w:pos="1278" w:val="left" w:leader="none"/>
        </w:tabs>
        <w:spacing w:line="240" w:lineRule="auto" w:before="0" w:after="0"/>
        <w:ind w:left="1277" w:right="0" w:hanging="117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parte</w:t>
      </w:r>
      <w:r>
        <w:rPr>
          <w:rFonts w:ascii="Palatino Linotype" w:hAnsi="Palatino Linotype"/>
          <w:i/>
          <w:spacing w:val="-4"/>
          <w:sz w:val="24"/>
        </w:rPr>
        <w:t> </w:t>
      </w:r>
      <w:r>
        <w:rPr>
          <w:rFonts w:ascii="Palatino Linotype" w:hAnsi="Palatino Linotype"/>
          <w:i/>
          <w:sz w:val="24"/>
        </w:rPr>
        <w:t>del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DRNA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realizar</w:t>
      </w:r>
      <w:r>
        <w:rPr>
          <w:rFonts w:ascii="Palatino Linotype" w:hAnsi="Palatino Linotype"/>
          <w:i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las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vistas</w:t>
      </w:r>
      <w:r>
        <w:rPr>
          <w:rFonts w:ascii="Palatino Linotype" w:hAnsi="Palatino Linotype"/>
          <w:i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públicas.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1277" w:val="left" w:leader="none"/>
          <w:tab w:pos="1278" w:val="left" w:leader="none"/>
        </w:tabs>
        <w:spacing w:line="240" w:lineRule="auto" w:before="0" w:after="0"/>
        <w:ind w:left="1277" w:right="0" w:hanging="117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g)</w:t>
      </w:r>
      <w:r>
        <w:rPr>
          <w:rFonts w:ascii="Palatino Linotype" w:hAnsi="Palatino Linotype"/>
          <w:i/>
          <w:spacing w:val="37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12"/>
          <w:sz w:val="24"/>
        </w:rPr>
        <w:t> </w:t>
      </w:r>
      <w:r>
        <w:rPr>
          <w:rFonts w:ascii="Palatino Linotype" w:hAnsi="Palatino Linotype"/>
          <w:i/>
          <w:sz w:val="24"/>
        </w:rPr>
        <w:t>caso</w:t>
      </w:r>
      <w:r>
        <w:rPr>
          <w:rFonts w:ascii="Palatino Linotype" w:hAnsi="Palatino Linotype"/>
          <w:i/>
          <w:spacing w:val="11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2"/>
          <w:sz w:val="24"/>
        </w:rPr>
        <w:t> </w:t>
      </w:r>
      <w:r>
        <w:rPr>
          <w:rFonts w:ascii="Palatino Linotype" w:hAnsi="Palatino Linotype"/>
          <w:i/>
          <w:sz w:val="24"/>
        </w:rPr>
        <w:t>que</w:t>
      </w:r>
      <w:r>
        <w:rPr>
          <w:rFonts w:ascii="Palatino Linotype" w:hAnsi="Palatino Linotype"/>
          <w:i/>
          <w:spacing w:val="12"/>
          <w:sz w:val="24"/>
        </w:rPr>
        <w:t> </w:t>
      </w:r>
      <w:r>
        <w:rPr>
          <w:rFonts w:ascii="Palatino Linotype" w:hAnsi="Palatino Linotype"/>
          <w:i/>
          <w:sz w:val="24"/>
        </w:rPr>
        <w:t>se</w:t>
      </w:r>
      <w:r>
        <w:rPr>
          <w:rFonts w:ascii="Palatino Linotype" w:hAnsi="Palatino Linotype"/>
          <w:i/>
          <w:spacing w:val="12"/>
          <w:sz w:val="24"/>
        </w:rPr>
        <w:t> </w:t>
      </w:r>
      <w:r>
        <w:rPr>
          <w:rFonts w:ascii="Palatino Linotype" w:hAnsi="Palatino Linotype"/>
          <w:i/>
          <w:sz w:val="24"/>
        </w:rPr>
        <w:t>detecte</w:t>
      </w:r>
      <w:r>
        <w:rPr>
          <w:rFonts w:ascii="Palatino Linotype" w:hAnsi="Palatino Linotype"/>
          <w:i/>
          <w:spacing w:val="12"/>
          <w:sz w:val="24"/>
        </w:rPr>
        <w:t> </w:t>
      </w:r>
      <w:r>
        <w:rPr>
          <w:rFonts w:ascii="Palatino Linotype" w:hAnsi="Palatino Linotype"/>
          <w:i/>
          <w:sz w:val="24"/>
        </w:rPr>
        <w:t>contaminación</w:t>
      </w:r>
      <w:r>
        <w:rPr>
          <w:rFonts w:ascii="Palatino Linotype" w:hAnsi="Palatino Linotype"/>
          <w:i/>
          <w:spacing w:val="12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los</w:t>
      </w:r>
      <w:r>
        <w:rPr>
          <w:rFonts w:ascii="Palatino Linotype" w:hAnsi="Palatino Linotype"/>
          <w:i/>
          <w:spacing w:val="12"/>
          <w:sz w:val="24"/>
        </w:rPr>
        <w:t> </w:t>
      </w:r>
      <w:r>
        <w:rPr>
          <w:rFonts w:ascii="Palatino Linotype" w:hAnsi="Palatino Linotype"/>
          <w:i/>
          <w:sz w:val="24"/>
        </w:rPr>
        <w:t>monitoreos</w:t>
      </w:r>
      <w:r>
        <w:rPr>
          <w:rFonts w:ascii="Palatino Linotype" w:hAnsi="Palatino Linotype"/>
          <w:i/>
          <w:spacing w:val="11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2"/>
          <w:sz w:val="24"/>
        </w:rPr>
        <w:t> </w:t>
      </w:r>
      <w:r>
        <w:rPr>
          <w:rFonts w:ascii="Palatino Linotype" w:hAnsi="Palatino Linotype"/>
          <w:i/>
          <w:sz w:val="24"/>
        </w:rPr>
        <w:t>aguas</w:t>
      </w:r>
      <w:r>
        <w:rPr>
          <w:rFonts w:ascii="Palatino Linotype" w:hAnsi="Palatino Linotype"/>
          <w:i/>
          <w:spacing w:val="12"/>
          <w:sz w:val="24"/>
        </w:rPr>
        <w:t> </w:t>
      </w:r>
      <w:r>
        <w:rPr>
          <w:rFonts w:ascii="Palatino Linotype" w:hAnsi="Palatino Linotype"/>
          <w:i/>
          <w:sz w:val="24"/>
        </w:rPr>
        <w:t>subterráneas</w:t>
      </w:r>
    </w:p>
    <w:p>
      <w:pPr>
        <w:pStyle w:val="BodyText"/>
        <w:spacing w:before="10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6"/>
        </w:numPr>
        <w:tabs>
          <w:tab w:pos="1637" w:val="left" w:leader="none"/>
          <w:tab w:pos="1638" w:val="left" w:leader="none"/>
        </w:tabs>
        <w:spacing w:line="240" w:lineRule="auto" w:before="70" w:after="0"/>
        <w:ind w:left="1637" w:right="0" w:hanging="153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realizadas por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las instalaciones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generadoras de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RCC, éstas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deberán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notificar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6"/>
          <w:sz w:val="24"/>
        </w:rPr>
        <w:t> </w:t>
      </w:r>
      <w:r>
        <w:rPr>
          <w:rFonts w:ascii="Palatino Linotype" w:hAnsi="Palatino Linotype"/>
          <w:i/>
          <w:sz w:val="24"/>
        </w:rPr>
        <w:t>todo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1637" w:val="left" w:leader="none"/>
          <w:tab w:pos="1638" w:val="left" w:leader="none"/>
        </w:tabs>
        <w:spacing w:line="240" w:lineRule="auto" w:before="0" w:after="0"/>
        <w:ind w:left="1637" w:right="0" w:hanging="153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residente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las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comunidades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cercanas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sobre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dicha</w:t>
      </w:r>
      <w:r>
        <w:rPr>
          <w:rFonts w:ascii="Palatino Linotype" w:hAnsi="Palatino Linotype"/>
          <w:i/>
          <w:spacing w:val="12"/>
          <w:sz w:val="24"/>
        </w:rPr>
        <w:t> </w:t>
      </w:r>
      <w:r>
        <w:rPr>
          <w:rFonts w:ascii="Palatino Linotype" w:hAnsi="Palatino Linotype"/>
          <w:i/>
          <w:sz w:val="24"/>
        </w:rPr>
        <w:t>contaminación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colocar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su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1637" w:val="left" w:leader="none"/>
          <w:tab w:pos="1638" w:val="left" w:leader="none"/>
        </w:tabs>
        <w:spacing w:line="240" w:lineRule="auto" w:before="0" w:after="0"/>
        <w:ind w:left="1637" w:right="0" w:hanging="153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página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electrónica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toda</w:t>
      </w:r>
      <w:r>
        <w:rPr>
          <w:rFonts w:ascii="Palatino Linotype" w:hAnsi="Palatino Linotype"/>
          <w:i/>
          <w:spacing w:val="27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26"/>
          <w:sz w:val="24"/>
        </w:rPr>
        <w:t> </w:t>
      </w:r>
      <w:r>
        <w:rPr>
          <w:rFonts w:ascii="Palatino Linotype" w:hAnsi="Palatino Linotype"/>
          <w:i/>
          <w:sz w:val="24"/>
        </w:rPr>
        <w:t>información</w:t>
      </w:r>
      <w:r>
        <w:rPr>
          <w:rFonts w:ascii="Palatino Linotype" w:hAnsi="Palatino Linotype"/>
          <w:i/>
          <w:spacing w:val="27"/>
          <w:sz w:val="24"/>
        </w:rPr>
        <w:t> </w:t>
      </w:r>
      <w:r>
        <w:rPr>
          <w:rFonts w:ascii="Palatino Linotype" w:hAnsi="Palatino Linotype"/>
          <w:i/>
          <w:sz w:val="24"/>
        </w:rPr>
        <w:t>al</w:t>
      </w:r>
      <w:r>
        <w:rPr>
          <w:rFonts w:ascii="Palatino Linotype" w:hAnsi="Palatino Linotype"/>
          <w:i/>
          <w:spacing w:val="27"/>
          <w:sz w:val="24"/>
        </w:rPr>
        <w:t> </w:t>
      </w:r>
      <w:r>
        <w:rPr>
          <w:rFonts w:ascii="Palatino Linotype" w:hAnsi="Palatino Linotype"/>
          <w:i/>
          <w:sz w:val="24"/>
        </w:rPr>
        <w:t>respecto,</w:t>
      </w:r>
      <w:r>
        <w:rPr>
          <w:rFonts w:ascii="Palatino Linotype" w:hAnsi="Palatino Linotype"/>
          <w:i/>
          <w:spacing w:val="26"/>
          <w:sz w:val="24"/>
        </w:rPr>
        <w:t> </w:t>
      </w:r>
      <w:r>
        <w:rPr>
          <w:rFonts w:ascii="Palatino Linotype" w:hAnsi="Palatino Linotype"/>
          <w:i/>
          <w:sz w:val="24"/>
        </w:rPr>
        <w:t>además</w:t>
      </w:r>
      <w:r>
        <w:rPr>
          <w:rFonts w:ascii="Palatino Linotype" w:hAnsi="Palatino Linotype"/>
          <w:i/>
          <w:spacing w:val="26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28"/>
          <w:sz w:val="24"/>
        </w:rPr>
        <w:t> </w:t>
      </w:r>
      <w:r>
        <w:rPr>
          <w:rFonts w:ascii="Palatino Linotype" w:hAnsi="Palatino Linotype"/>
          <w:i/>
          <w:sz w:val="24"/>
        </w:rPr>
        <w:t>cumplir</w:t>
      </w:r>
      <w:r>
        <w:rPr>
          <w:rFonts w:ascii="Palatino Linotype" w:hAnsi="Palatino Linotype"/>
          <w:i/>
          <w:spacing w:val="27"/>
          <w:sz w:val="24"/>
        </w:rPr>
        <w:t> </w:t>
      </w:r>
      <w:r>
        <w:rPr>
          <w:rFonts w:ascii="Palatino Linotype" w:hAnsi="Palatino Linotype"/>
          <w:i/>
          <w:sz w:val="24"/>
        </w:rPr>
        <w:t>con</w:t>
      </w:r>
      <w:r>
        <w:rPr>
          <w:rFonts w:ascii="Palatino Linotype" w:hAnsi="Palatino Linotype"/>
          <w:i/>
          <w:spacing w:val="27"/>
          <w:sz w:val="24"/>
        </w:rPr>
        <w:t> </w:t>
      </w:r>
      <w:r>
        <w:rPr>
          <w:rFonts w:ascii="Palatino Linotype" w:hAnsi="Palatino Linotype"/>
          <w:i/>
          <w:sz w:val="24"/>
        </w:rPr>
        <w:t>todos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1637" w:val="left" w:leader="none"/>
          <w:tab w:pos="1638" w:val="left" w:leader="none"/>
        </w:tabs>
        <w:spacing w:line="240" w:lineRule="auto" w:before="0" w:after="0"/>
        <w:ind w:left="1637" w:right="0" w:hanging="1537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los</w:t>
      </w:r>
      <w:r>
        <w:rPr>
          <w:rFonts w:ascii="Palatino Linotype"/>
          <w:i/>
          <w:spacing w:val="31"/>
          <w:sz w:val="24"/>
        </w:rPr>
        <w:t> </w:t>
      </w:r>
      <w:r>
        <w:rPr>
          <w:rFonts w:ascii="Palatino Linotype"/>
          <w:i/>
          <w:sz w:val="24"/>
        </w:rPr>
        <w:t>requisitos</w:t>
      </w:r>
      <w:r>
        <w:rPr>
          <w:rFonts w:ascii="Palatino Linotype"/>
          <w:i/>
          <w:spacing w:val="31"/>
          <w:sz w:val="24"/>
        </w:rPr>
        <w:t> </w:t>
      </w:r>
      <w:r>
        <w:rPr>
          <w:rFonts w:ascii="Palatino Linotype"/>
          <w:i/>
          <w:sz w:val="24"/>
        </w:rPr>
        <w:t>exigidos</w:t>
      </w:r>
      <w:r>
        <w:rPr>
          <w:rFonts w:ascii="Palatino Linotype"/>
          <w:i/>
          <w:spacing w:val="31"/>
          <w:sz w:val="24"/>
        </w:rPr>
        <w:t> </w:t>
      </w:r>
      <w:r>
        <w:rPr>
          <w:rFonts w:ascii="Palatino Linotype"/>
          <w:i/>
          <w:sz w:val="24"/>
        </w:rPr>
        <w:t>por</w:t>
      </w:r>
      <w:r>
        <w:rPr>
          <w:rFonts w:ascii="Palatino Linotype"/>
          <w:i/>
          <w:spacing w:val="34"/>
          <w:sz w:val="24"/>
        </w:rPr>
        <w:t> </w:t>
      </w:r>
      <w:r>
        <w:rPr>
          <w:rFonts w:ascii="Palatino Linotype"/>
          <w:i/>
          <w:sz w:val="24"/>
        </w:rPr>
        <w:t>el</w:t>
      </w:r>
      <w:r>
        <w:rPr>
          <w:rFonts w:ascii="Palatino Linotype"/>
          <w:i/>
          <w:spacing w:val="32"/>
          <w:sz w:val="24"/>
        </w:rPr>
        <w:t> </w:t>
      </w:r>
      <w:r>
        <w:rPr>
          <w:rFonts w:ascii="Palatino Linotype"/>
          <w:i/>
          <w:sz w:val="24"/>
        </w:rPr>
        <w:t>DRNA.</w:t>
      </w:r>
      <w:r>
        <w:rPr>
          <w:rFonts w:ascii="Palatino Linotype"/>
          <w:i/>
          <w:spacing w:val="31"/>
          <w:sz w:val="24"/>
        </w:rPr>
        <w:t> </w:t>
      </w:r>
      <w:r>
        <w:rPr>
          <w:rFonts w:ascii="Palatino Linotype"/>
          <w:i/>
          <w:sz w:val="24"/>
        </w:rPr>
        <w:t>Las</w:t>
      </w:r>
      <w:r>
        <w:rPr>
          <w:rFonts w:ascii="Palatino Linotype"/>
          <w:i/>
          <w:spacing w:val="31"/>
          <w:sz w:val="24"/>
        </w:rPr>
        <w:t> </w:t>
      </w:r>
      <w:r>
        <w:rPr>
          <w:rFonts w:ascii="Palatino Linotype"/>
          <w:i/>
          <w:sz w:val="24"/>
        </w:rPr>
        <w:t>medidas</w:t>
      </w:r>
      <w:r>
        <w:rPr>
          <w:rFonts w:ascii="Palatino Linotype"/>
          <w:i/>
          <w:spacing w:val="31"/>
          <w:sz w:val="24"/>
        </w:rPr>
        <w:t> </w:t>
      </w:r>
      <w:r>
        <w:rPr>
          <w:rFonts w:ascii="Palatino Linotype"/>
          <w:i/>
          <w:sz w:val="24"/>
        </w:rPr>
        <w:t>correctivas</w:t>
      </w:r>
      <w:r>
        <w:rPr>
          <w:rFonts w:ascii="Palatino Linotype"/>
          <w:i/>
          <w:spacing w:val="31"/>
          <w:sz w:val="24"/>
        </w:rPr>
        <w:t> </w:t>
      </w:r>
      <w:r>
        <w:rPr>
          <w:rFonts w:ascii="Palatino Linotype"/>
          <w:i/>
          <w:sz w:val="24"/>
        </w:rPr>
        <w:t>propuestas</w:t>
      </w:r>
      <w:r>
        <w:rPr>
          <w:rFonts w:ascii="Palatino Linotype"/>
          <w:i/>
          <w:spacing w:val="31"/>
          <w:sz w:val="24"/>
        </w:rPr>
        <w:t> </w:t>
      </w:r>
      <w:r>
        <w:rPr>
          <w:rFonts w:ascii="Palatino Linotype"/>
          <w:i/>
          <w:sz w:val="24"/>
        </w:rPr>
        <w:t>por</w:t>
      </w:r>
      <w:r>
        <w:rPr>
          <w:rFonts w:ascii="Palatino Linotype"/>
          <w:i/>
          <w:spacing w:val="31"/>
          <w:sz w:val="24"/>
        </w:rPr>
        <w:t> </w:t>
      </w:r>
      <w:r>
        <w:rPr>
          <w:rFonts w:ascii="Palatino Linotype"/>
          <w:i/>
          <w:sz w:val="24"/>
        </w:rPr>
        <w:t>el</w:t>
      </w:r>
    </w:p>
    <w:p>
      <w:pPr>
        <w:spacing w:after="0" w:line="240" w:lineRule="auto"/>
        <w:jc w:val="left"/>
        <w:rPr>
          <w:rFonts w:ascii="Palatino Linotype"/>
          <w:sz w:val="24"/>
        </w:rPr>
        <w:sectPr>
          <w:type w:val="continuous"/>
          <w:pgSz w:w="12240" w:h="15840"/>
          <w:pgMar w:top="1380" w:bottom="280" w:left="1200" w:right="1320"/>
        </w:sectPr>
      </w:pPr>
    </w:p>
    <w:p>
      <w:pPr>
        <w:pStyle w:val="ListParagraph"/>
        <w:numPr>
          <w:ilvl w:val="0"/>
          <w:numId w:val="7"/>
        </w:numPr>
        <w:tabs>
          <w:tab w:pos="1637" w:val="left" w:leader="none"/>
          <w:tab w:pos="1638" w:val="left" w:leader="none"/>
        </w:tabs>
        <w:spacing w:line="240" w:lineRule="auto" w:before="59" w:after="0"/>
        <w:ind w:left="1637" w:right="0" w:hanging="141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generador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RCC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causantes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contaminación de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las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aguas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subterráneas,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serán</w:t>
      </w:r>
    </w:p>
    <w:p>
      <w:pPr>
        <w:pStyle w:val="BodyText"/>
        <w:spacing w:before="10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7"/>
        </w:numPr>
        <w:tabs>
          <w:tab w:pos="1637" w:val="left" w:leader="none"/>
          <w:tab w:pos="1638" w:val="left" w:leader="none"/>
        </w:tabs>
        <w:spacing w:line="240" w:lineRule="auto" w:before="70" w:after="0"/>
        <w:ind w:left="1637" w:right="0" w:hanging="141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evaluadas</w:t>
      </w:r>
      <w:r>
        <w:rPr>
          <w:rFonts w:ascii="Palatino Linotype" w:hAnsi="Palatino Linotype"/>
          <w:i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por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medio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vistas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públicas</w:t>
      </w:r>
      <w:r>
        <w:rPr>
          <w:rFonts w:ascii="Palatino Linotype" w:hAnsi="Palatino Linotype"/>
          <w:i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realizadas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por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DRNA.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1277" w:val="left" w:leader="none"/>
          <w:tab w:pos="1278" w:val="left" w:leader="none"/>
        </w:tabs>
        <w:spacing w:line="240" w:lineRule="auto" w:before="0" w:after="0"/>
        <w:ind w:left="1277" w:right="0" w:hanging="105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h)</w:t>
      </w:r>
      <w:r>
        <w:rPr>
          <w:rFonts w:ascii="Palatino Linotype" w:hAnsi="Palatino Linotype"/>
          <w:i/>
          <w:spacing w:val="38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82"/>
          <w:sz w:val="24"/>
        </w:rPr>
        <w:t> </w:t>
      </w:r>
      <w:r>
        <w:rPr>
          <w:rFonts w:ascii="Palatino Linotype" w:hAnsi="Palatino Linotype"/>
          <w:i/>
          <w:sz w:val="24"/>
        </w:rPr>
        <w:t>Leaching</w:t>
      </w:r>
      <w:r>
        <w:rPr>
          <w:rFonts w:ascii="Palatino Linotype" w:hAnsi="Palatino Linotype"/>
          <w:i/>
          <w:spacing w:val="83"/>
          <w:sz w:val="24"/>
        </w:rPr>
        <w:t> </w:t>
      </w:r>
      <w:r>
        <w:rPr>
          <w:rFonts w:ascii="Palatino Linotype" w:hAnsi="Palatino Linotype"/>
          <w:i/>
          <w:sz w:val="24"/>
        </w:rPr>
        <w:t>Environmental</w:t>
      </w:r>
      <w:r>
        <w:rPr>
          <w:rFonts w:ascii="Palatino Linotype" w:hAnsi="Palatino Linotype"/>
          <w:i/>
          <w:spacing w:val="83"/>
          <w:sz w:val="24"/>
        </w:rPr>
        <w:t> </w:t>
      </w:r>
      <w:r>
        <w:rPr>
          <w:rFonts w:ascii="Palatino Linotype" w:hAnsi="Palatino Linotype"/>
          <w:i/>
          <w:sz w:val="24"/>
        </w:rPr>
        <w:t>Assessment</w:t>
      </w:r>
      <w:r>
        <w:rPr>
          <w:rFonts w:ascii="Palatino Linotype" w:hAnsi="Palatino Linotype"/>
          <w:i/>
          <w:spacing w:val="81"/>
          <w:sz w:val="24"/>
        </w:rPr>
        <w:t> </w:t>
      </w:r>
      <w:r>
        <w:rPr>
          <w:rFonts w:ascii="Palatino Linotype" w:hAnsi="Palatino Linotype"/>
          <w:i/>
          <w:sz w:val="24"/>
        </w:rPr>
        <w:t>Framework</w:t>
      </w:r>
      <w:r>
        <w:rPr>
          <w:rFonts w:ascii="Palatino Linotype" w:hAnsi="Palatino Linotype"/>
          <w:i/>
          <w:spacing w:val="82"/>
          <w:sz w:val="24"/>
        </w:rPr>
        <w:t> </w:t>
      </w:r>
      <w:r>
        <w:rPr>
          <w:rFonts w:ascii="Palatino Linotype" w:hAnsi="Palatino Linotype"/>
          <w:i/>
          <w:sz w:val="24"/>
        </w:rPr>
        <w:t>(LEAF-USEPA)</w:t>
      </w:r>
      <w:r>
        <w:rPr>
          <w:rFonts w:ascii="Palatino Linotype" w:hAnsi="Palatino Linotype"/>
          <w:i/>
          <w:spacing w:val="85"/>
          <w:sz w:val="24"/>
        </w:rPr>
        <w:t> </w:t>
      </w:r>
      <w:r>
        <w:rPr>
          <w:rFonts w:ascii="Palatino Linotype" w:hAnsi="Palatino Linotype"/>
          <w:i/>
          <w:sz w:val="24"/>
        </w:rPr>
        <w:t>será</w:t>
      </w:r>
      <w:r>
        <w:rPr>
          <w:rFonts w:ascii="Palatino Linotype" w:hAnsi="Palatino Linotype"/>
          <w:i/>
          <w:spacing w:val="81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1637" w:val="left" w:leader="none"/>
          <w:tab w:pos="1638" w:val="left" w:leader="none"/>
        </w:tabs>
        <w:spacing w:line="240" w:lineRule="auto" w:before="1" w:after="0"/>
        <w:ind w:left="1637" w:right="0" w:hanging="141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Método</w:t>
      </w:r>
      <w:r>
        <w:rPr>
          <w:rFonts w:ascii="Palatino Linotype" w:hAnsi="Palatino Linotype"/>
          <w:i/>
          <w:spacing w:val="35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35"/>
          <w:sz w:val="24"/>
        </w:rPr>
        <w:t> </w:t>
      </w:r>
      <w:r>
        <w:rPr>
          <w:rFonts w:ascii="Palatino Linotype" w:hAnsi="Palatino Linotype"/>
          <w:i/>
          <w:sz w:val="24"/>
        </w:rPr>
        <w:t>Prueba</w:t>
      </w:r>
      <w:r>
        <w:rPr>
          <w:rFonts w:ascii="Palatino Linotype" w:hAnsi="Palatino Linotype"/>
          <w:i/>
          <w:spacing w:val="34"/>
          <w:sz w:val="24"/>
        </w:rPr>
        <w:t> </w:t>
      </w:r>
      <w:r>
        <w:rPr>
          <w:rFonts w:ascii="Palatino Linotype" w:hAnsi="Palatino Linotype"/>
          <w:i/>
          <w:sz w:val="24"/>
        </w:rPr>
        <w:t>para</w:t>
      </w:r>
      <w:r>
        <w:rPr>
          <w:rFonts w:ascii="Palatino Linotype" w:hAnsi="Palatino Linotype"/>
          <w:i/>
          <w:spacing w:val="36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35"/>
          <w:sz w:val="24"/>
        </w:rPr>
        <w:t> </w:t>
      </w:r>
      <w:r>
        <w:rPr>
          <w:rFonts w:ascii="Palatino Linotype" w:hAnsi="Palatino Linotype"/>
          <w:i/>
          <w:sz w:val="24"/>
        </w:rPr>
        <w:t>Caracterización</w:t>
      </w:r>
      <w:r>
        <w:rPr>
          <w:rFonts w:ascii="Palatino Linotype" w:hAnsi="Palatino Linotype"/>
          <w:i/>
          <w:spacing w:val="35"/>
          <w:sz w:val="24"/>
        </w:rPr>
        <w:t> </w:t>
      </w:r>
      <w:r>
        <w:rPr>
          <w:rFonts w:ascii="Palatino Linotype" w:hAnsi="Palatino Linotype"/>
          <w:i/>
          <w:sz w:val="24"/>
        </w:rPr>
        <w:t>Inicial</w:t>
      </w:r>
      <w:r>
        <w:rPr>
          <w:rFonts w:ascii="Palatino Linotype" w:hAnsi="Palatino Linotype"/>
          <w:i/>
          <w:spacing w:val="34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36"/>
          <w:sz w:val="24"/>
        </w:rPr>
        <w:t> </w:t>
      </w:r>
      <w:r>
        <w:rPr>
          <w:rFonts w:ascii="Palatino Linotype" w:hAnsi="Palatino Linotype"/>
          <w:i/>
          <w:sz w:val="24"/>
        </w:rPr>
        <w:t>los</w:t>
      </w:r>
      <w:r>
        <w:rPr>
          <w:rFonts w:ascii="Palatino Linotype" w:hAnsi="Palatino Linotype"/>
          <w:i/>
          <w:spacing w:val="34"/>
          <w:sz w:val="24"/>
        </w:rPr>
        <w:t> </w:t>
      </w:r>
      <w:r>
        <w:rPr>
          <w:rFonts w:ascii="Palatino Linotype" w:hAnsi="Palatino Linotype"/>
          <w:i/>
          <w:sz w:val="24"/>
        </w:rPr>
        <w:t>RCC,</w:t>
      </w:r>
      <w:r>
        <w:rPr>
          <w:rFonts w:ascii="Palatino Linotype" w:hAnsi="Palatino Linotype"/>
          <w:i/>
          <w:spacing w:val="35"/>
          <w:sz w:val="24"/>
        </w:rPr>
        <w:t> </w:t>
      </w:r>
      <w:r>
        <w:rPr>
          <w:rFonts w:ascii="Palatino Linotype" w:hAnsi="Palatino Linotype"/>
          <w:i/>
          <w:sz w:val="24"/>
        </w:rPr>
        <w:t>al</w:t>
      </w:r>
      <w:r>
        <w:rPr>
          <w:rFonts w:ascii="Palatino Linotype" w:hAnsi="Palatino Linotype"/>
          <w:i/>
          <w:spacing w:val="37"/>
          <w:sz w:val="24"/>
        </w:rPr>
        <w:t> </w:t>
      </w:r>
      <w:r>
        <w:rPr>
          <w:rFonts w:ascii="Palatino Linotype" w:hAnsi="Palatino Linotype"/>
          <w:i/>
          <w:sz w:val="24"/>
        </w:rPr>
        <w:t>determinar</w:t>
      </w:r>
      <w:r>
        <w:rPr>
          <w:rFonts w:ascii="Palatino Linotype" w:hAnsi="Palatino Linotype"/>
          <w:i/>
          <w:spacing w:val="36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1637" w:val="left" w:leader="none"/>
          <w:tab w:pos="1638" w:val="left" w:leader="none"/>
        </w:tabs>
        <w:spacing w:line="240" w:lineRule="auto" w:before="0" w:after="0"/>
        <w:ind w:left="1637" w:right="0" w:hanging="141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Toxicidad,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mediante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análisis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sus</w:t>
      </w:r>
      <w:r>
        <w:rPr>
          <w:rFonts w:ascii="Palatino Linotype" w:hAnsi="Palatino Linotype"/>
          <w:i/>
          <w:spacing w:val="-4"/>
          <w:sz w:val="24"/>
        </w:rPr>
        <w:t> </w:t>
      </w:r>
      <w:r>
        <w:rPr>
          <w:rFonts w:ascii="Palatino Linotype" w:hAnsi="Palatino Linotype"/>
          <w:i/>
          <w:sz w:val="24"/>
        </w:rPr>
        <w:t>lixiviados.</w:t>
      </w:r>
    </w:p>
    <w:p>
      <w:pPr>
        <w:pStyle w:val="BodyText"/>
        <w:spacing w:before="8"/>
        <w:rPr>
          <w:rFonts w:ascii="Palatino Linotype"/>
          <w:i/>
          <w:sz w:val="14"/>
        </w:rPr>
      </w:pPr>
    </w:p>
    <w:p>
      <w:pPr>
        <w:pStyle w:val="ListParagraph"/>
        <w:numPr>
          <w:ilvl w:val="0"/>
          <w:numId w:val="7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057"/>
        <w:jc w:val="left"/>
        <w:rPr>
          <w:sz w:val="24"/>
        </w:rPr>
      </w:pPr>
      <w:r>
        <w:rPr>
          <w:w w:val="105"/>
          <w:sz w:val="24"/>
        </w:rPr>
        <w:t>Sección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2.-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enmienda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Artículo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4,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40-2017,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según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enmendada,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557" w:val="left" w:leader="none"/>
          <w:tab w:pos="558" w:val="left" w:leader="none"/>
        </w:tabs>
        <w:spacing w:line="240" w:lineRule="auto" w:before="93" w:after="0"/>
        <w:ind w:left="557" w:right="0" w:hanging="337"/>
        <w:jc w:val="left"/>
        <w:rPr>
          <w:sz w:val="24"/>
        </w:rPr>
      </w:pPr>
      <w:r>
        <w:rPr>
          <w:w w:val="105"/>
          <w:sz w:val="24"/>
        </w:rPr>
        <w:t>conocida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como 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“Ley 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para 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Prohibir 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el 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Depósito 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y 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Disposición 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Cenizas 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557" w:val="left" w:leader="none"/>
          <w:tab w:pos="558" w:val="left" w:leader="none"/>
        </w:tabs>
        <w:spacing w:line="240" w:lineRule="auto" w:before="94" w:after="0"/>
        <w:ind w:left="557" w:right="0" w:hanging="337"/>
        <w:jc w:val="left"/>
        <w:rPr>
          <w:sz w:val="24"/>
        </w:rPr>
      </w:pPr>
      <w:r>
        <w:rPr>
          <w:w w:val="105"/>
          <w:sz w:val="24"/>
        </w:rPr>
        <w:t>Carbón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Residuos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Combustión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Carbón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Rico”,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lea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como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557" w:val="left" w:leader="none"/>
          <w:tab w:pos="558" w:val="left" w:leader="none"/>
        </w:tabs>
        <w:spacing w:line="240" w:lineRule="auto" w:before="94" w:after="0"/>
        <w:ind w:left="557" w:right="0" w:hanging="337"/>
        <w:jc w:val="left"/>
        <w:rPr>
          <w:sz w:val="24"/>
        </w:rPr>
      </w:pPr>
      <w:r>
        <w:rPr>
          <w:w w:val="105"/>
          <w:sz w:val="24"/>
        </w:rPr>
        <w:t>sigue: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177"/>
        <w:jc w:val="left"/>
        <w:rPr>
          <w:sz w:val="24"/>
        </w:rPr>
      </w:pPr>
      <w:r>
        <w:rPr>
          <w:w w:val="105"/>
          <w:sz w:val="24"/>
        </w:rPr>
        <w:t>“Artículo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4.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—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Penalidades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177"/>
        <w:jc w:val="left"/>
        <w:rPr>
          <w:sz w:val="24"/>
        </w:rPr>
      </w:pPr>
      <w:r>
        <w:rPr>
          <w:w w:val="105"/>
          <w:sz w:val="24"/>
        </w:rPr>
        <w:t>Toda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persona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natural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jurídica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viole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cualquiera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prohibiciones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557" w:val="left" w:leader="none"/>
          <w:tab w:pos="558" w:val="left" w:leader="none"/>
        </w:tabs>
        <w:spacing w:line="240" w:lineRule="auto" w:before="94" w:after="0"/>
        <w:ind w:left="557" w:right="0" w:hanging="457"/>
        <w:jc w:val="left"/>
        <w:rPr>
          <w:sz w:val="24"/>
        </w:rPr>
      </w:pPr>
      <w:r>
        <w:rPr>
          <w:w w:val="105"/>
          <w:sz w:val="24"/>
        </w:rPr>
        <w:t>dispuestas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Ley,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incurrirá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delito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grave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le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impondrá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una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multa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no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557" w:val="left" w:leader="none"/>
          <w:tab w:pos="558" w:val="left" w:leader="none"/>
        </w:tabs>
        <w:spacing w:line="240" w:lineRule="auto" w:before="70" w:after="0"/>
        <w:ind w:left="557" w:right="0" w:hanging="457"/>
        <w:jc w:val="left"/>
        <w:rPr>
          <w:sz w:val="24"/>
        </w:rPr>
      </w:pPr>
      <w:r>
        <w:rPr>
          <w:sz w:val="24"/>
        </w:rPr>
        <w:t>menor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rFonts w:ascii="Palatino Linotype" w:hAnsi="Palatino Linotype"/>
          <w:b/>
          <w:sz w:val="24"/>
        </w:rPr>
        <w:t>[veinticinco</w:t>
      </w:r>
      <w:r>
        <w:rPr>
          <w:rFonts w:ascii="Palatino Linotype" w:hAnsi="Palatino Linotype"/>
          <w:b/>
          <w:spacing w:val="35"/>
          <w:sz w:val="24"/>
        </w:rPr>
        <w:t> </w:t>
      </w:r>
      <w:r>
        <w:rPr>
          <w:rFonts w:ascii="Palatino Linotype" w:hAnsi="Palatino Linotype"/>
          <w:b/>
          <w:sz w:val="24"/>
        </w:rPr>
        <w:t>mil</w:t>
      </w:r>
      <w:r>
        <w:rPr>
          <w:rFonts w:ascii="Palatino Linotype" w:hAnsi="Palatino Linotype"/>
          <w:b/>
          <w:spacing w:val="32"/>
          <w:sz w:val="24"/>
        </w:rPr>
        <w:t> </w:t>
      </w:r>
      <w:r>
        <w:rPr>
          <w:rFonts w:ascii="Palatino Linotype" w:hAnsi="Palatino Linotype"/>
          <w:b/>
          <w:sz w:val="24"/>
        </w:rPr>
        <w:t>dólares</w:t>
      </w:r>
      <w:r>
        <w:rPr>
          <w:rFonts w:ascii="Palatino Linotype" w:hAnsi="Palatino Linotype"/>
          <w:b/>
          <w:spacing w:val="37"/>
          <w:sz w:val="24"/>
        </w:rPr>
        <w:t> </w:t>
      </w:r>
      <w:r>
        <w:rPr>
          <w:rFonts w:ascii="Palatino Linotype" w:hAnsi="Palatino Linotype"/>
          <w:b/>
          <w:sz w:val="24"/>
        </w:rPr>
        <w:t>(25,000)]</w:t>
      </w:r>
      <w:r>
        <w:rPr>
          <w:rFonts w:ascii="Palatino Linotype" w:hAnsi="Palatino Linotype"/>
          <w:b/>
          <w:spacing w:val="35"/>
          <w:sz w:val="24"/>
        </w:rPr>
        <w:t> </w:t>
      </w:r>
      <w:r>
        <w:rPr>
          <w:rFonts w:ascii="Palatino Linotype" w:hAnsi="Palatino Linotype"/>
          <w:i/>
          <w:sz w:val="24"/>
        </w:rPr>
        <w:t>cien</w:t>
      </w:r>
      <w:r>
        <w:rPr>
          <w:rFonts w:ascii="Palatino Linotype" w:hAnsi="Palatino Linotype"/>
          <w:i/>
          <w:spacing w:val="33"/>
          <w:sz w:val="24"/>
        </w:rPr>
        <w:t> </w:t>
      </w:r>
      <w:r>
        <w:rPr>
          <w:rFonts w:ascii="Palatino Linotype" w:hAnsi="Palatino Linotype"/>
          <w:i/>
          <w:sz w:val="24"/>
        </w:rPr>
        <w:t>mil</w:t>
      </w:r>
      <w:r>
        <w:rPr>
          <w:rFonts w:ascii="Palatino Linotype" w:hAnsi="Palatino Linotype"/>
          <w:i/>
          <w:spacing w:val="35"/>
          <w:sz w:val="24"/>
        </w:rPr>
        <w:t> </w:t>
      </w:r>
      <w:r>
        <w:rPr>
          <w:rFonts w:ascii="Palatino Linotype" w:hAnsi="Palatino Linotype"/>
          <w:i/>
          <w:sz w:val="24"/>
        </w:rPr>
        <w:t>dólares</w:t>
      </w:r>
      <w:r>
        <w:rPr>
          <w:rFonts w:ascii="Palatino Linotype" w:hAnsi="Palatino Linotype"/>
          <w:i/>
          <w:spacing w:val="34"/>
          <w:sz w:val="24"/>
        </w:rPr>
        <w:t> </w:t>
      </w:r>
      <w:r>
        <w:rPr>
          <w:rFonts w:ascii="Palatino Linotype" w:hAnsi="Palatino Linotype"/>
          <w:i/>
          <w:sz w:val="24"/>
        </w:rPr>
        <w:t>($100,000)</w:t>
      </w:r>
      <w:r>
        <w:rPr>
          <w:rFonts w:ascii="Palatino Linotype" w:hAnsi="Palatino Linotype"/>
          <w:i/>
          <w:spacing w:val="33"/>
          <w:sz w:val="24"/>
        </w:rPr>
        <w:t> </w:t>
      </w:r>
      <w:r>
        <w:rPr>
          <w:sz w:val="24"/>
        </w:rPr>
        <w:t>por</w:t>
      </w:r>
      <w:r>
        <w:rPr>
          <w:spacing w:val="40"/>
          <w:sz w:val="24"/>
        </w:rPr>
        <w:t> </w:t>
      </w:r>
      <w:r>
        <w:rPr>
          <w:sz w:val="24"/>
        </w:rPr>
        <w:t>cada</w:t>
      </w:r>
      <w:r>
        <w:rPr>
          <w:spacing w:val="40"/>
          <w:sz w:val="24"/>
        </w:rPr>
        <w:t> </w:t>
      </w:r>
      <w:r>
        <w:rPr>
          <w:sz w:val="24"/>
        </w:rPr>
        <w:t>día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557" w:val="left" w:leader="none"/>
          <w:tab w:pos="558" w:val="left" w:leader="none"/>
        </w:tabs>
        <w:spacing w:line="240" w:lineRule="auto" w:before="94" w:after="0"/>
        <w:ind w:left="557" w:right="0" w:hanging="457"/>
        <w:jc w:val="left"/>
        <w:rPr>
          <w:sz w:val="24"/>
        </w:rPr>
      </w:pPr>
      <w:r>
        <w:rPr>
          <w:w w:val="105"/>
          <w:sz w:val="24"/>
        </w:rPr>
        <w:t>que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subsista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violación,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pena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cárcel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por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término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cinco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(5)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años,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557" w:val="left" w:leader="none"/>
          <w:tab w:pos="558" w:val="left" w:leader="none"/>
        </w:tabs>
        <w:spacing w:line="240" w:lineRule="auto" w:before="93" w:after="0"/>
        <w:ind w:left="557" w:right="0" w:hanging="457"/>
        <w:jc w:val="left"/>
        <w:rPr>
          <w:sz w:val="24"/>
        </w:rPr>
      </w:pPr>
      <w:r>
        <w:rPr>
          <w:w w:val="105"/>
          <w:sz w:val="24"/>
        </w:rPr>
        <w:t>discreción del Tribunal.”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177"/>
        <w:jc w:val="left"/>
        <w:rPr>
          <w:sz w:val="24"/>
        </w:rPr>
      </w:pPr>
      <w:r>
        <w:rPr>
          <w:sz w:val="24"/>
        </w:rPr>
        <w:t>Sección</w:t>
      </w:r>
      <w:r>
        <w:rPr>
          <w:spacing w:val="21"/>
          <w:sz w:val="24"/>
        </w:rPr>
        <w:t> </w:t>
      </w:r>
      <w:r>
        <w:rPr>
          <w:sz w:val="24"/>
        </w:rPr>
        <w:t>3.-</w:t>
      </w:r>
      <w:r>
        <w:rPr>
          <w:spacing w:val="24"/>
          <w:sz w:val="24"/>
        </w:rPr>
        <w:t> </w:t>
      </w:r>
      <w:r>
        <w:rPr>
          <w:sz w:val="24"/>
        </w:rPr>
        <w:t>Supremacía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177"/>
        <w:jc w:val="left"/>
        <w:rPr>
          <w:sz w:val="24"/>
        </w:rPr>
      </w:pPr>
      <w:r>
        <w:rPr>
          <w:w w:val="105"/>
          <w:sz w:val="24"/>
        </w:rPr>
        <w:t>Las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disposiciones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prevalecerán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sobre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cualquier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otra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disposición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557" w:val="left" w:leader="none"/>
          <w:tab w:pos="558" w:val="left" w:leader="none"/>
        </w:tabs>
        <w:spacing w:line="240" w:lineRule="auto" w:before="94" w:after="0"/>
        <w:ind w:left="557" w:right="0" w:hanging="457"/>
        <w:jc w:val="left"/>
        <w:rPr>
          <w:sz w:val="24"/>
        </w:rPr>
      </w:pPr>
      <w:r>
        <w:rPr>
          <w:w w:val="105"/>
          <w:sz w:val="24"/>
        </w:rPr>
        <w:t>ley,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reglamento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norma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estuviere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armonía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con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ellas.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177"/>
        <w:jc w:val="left"/>
        <w:rPr>
          <w:sz w:val="24"/>
        </w:rPr>
      </w:pPr>
      <w:r>
        <w:rPr>
          <w:w w:val="105"/>
          <w:sz w:val="24"/>
        </w:rPr>
        <w:t>Sección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4.-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Cláusula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de separabilidad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177"/>
        <w:jc w:val="left"/>
        <w:rPr>
          <w:sz w:val="24"/>
        </w:rPr>
      </w:pPr>
      <w:r>
        <w:rPr>
          <w:w w:val="105"/>
          <w:sz w:val="24"/>
        </w:rPr>
        <w:t>Si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alguna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disposiciones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su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aplicación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fuere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declarada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557" w:val="left" w:leader="none"/>
          <w:tab w:pos="558" w:val="left" w:leader="none"/>
        </w:tabs>
        <w:spacing w:line="240" w:lineRule="auto" w:before="94" w:after="0"/>
        <w:ind w:left="557" w:right="0" w:hanging="457"/>
        <w:jc w:val="left"/>
        <w:rPr>
          <w:sz w:val="24"/>
        </w:rPr>
      </w:pPr>
      <w:r>
        <w:rPr>
          <w:w w:val="105"/>
          <w:sz w:val="24"/>
        </w:rPr>
        <w:t>inconstitucional 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o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nula,   tal 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dictamen   de 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invalidez   o 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nulidad 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   afectará 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la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557" w:val="left" w:leader="none"/>
          <w:tab w:pos="558" w:val="left" w:leader="none"/>
        </w:tabs>
        <w:spacing w:line="240" w:lineRule="auto" w:before="94" w:after="0"/>
        <w:ind w:left="557" w:right="0" w:hanging="457"/>
        <w:jc w:val="left"/>
        <w:rPr>
          <w:sz w:val="24"/>
        </w:rPr>
      </w:pPr>
      <w:r>
        <w:rPr>
          <w:w w:val="105"/>
          <w:sz w:val="24"/>
        </w:rPr>
        <w:t>ejecutabilidad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vigor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restantes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disposiciones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hayan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sido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objeto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1200" w:right="1320"/>
        </w:sectPr>
      </w:pPr>
    </w:p>
    <w:p>
      <w:pPr>
        <w:pStyle w:val="ListParagraph"/>
        <w:numPr>
          <w:ilvl w:val="0"/>
          <w:numId w:val="8"/>
        </w:numPr>
        <w:tabs>
          <w:tab w:pos="557" w:val="left" w:leader="none"/>
          <w:tab w:pos="558" w:val="left" w:leader="none"/>
        </w:tabs>
        <w:spacing w:line="240" w:lineRule="auto" w:before="93" w:after="0"/>
        <w:ind w:left="557" w:right="0" w:hanging="337"/>
        <w:jc w:val="left"/>
        <w:rPr>
          <w:sz w:val="24"/>
        </w:rPr>
      </w:pPr>
      <w:r>
        <w:rPr>
          <w:w w:val="105"/>
          <w:sz w:val="24"/>
        </w:rPr>
        <w:t>dictamen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adverso.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057"/>
        <w:jc w:val="left"/>
        <w:rPr>
          <w:sz w:val="24"/>
        </w:rPr>
      </w:pPr>
      <w:r>
        <w:rPr>
          <w:w w:val="105"/>
          <w:sz w:val="24"/>
        </w:rPr>
        <w:t>Sección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5.-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Vigencia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1277" w:val="left" w:leader="none"/>
          <w:tab w:pos="1278" w:val="left" w:leader="none"/>
        </w:tabs>
        <w:spacing w:line="240" w:lineRule="auto" w:before="94" w:after="0"/>
        <w:ind w:left="1277" w:right="0" w:hanging="1057"/>
        <w:jc w:val="left"/>
        <w:rPr>
          <w:sz w:val="24"/>
        </w:rPr>
      </w:pPr>
      <w:r>
        <w:rPr>
          <w:w w:val="105"/>
          <w:sz w:val="24"/>
        </w:rPr>
        <w:t>Esta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comenzará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regir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inmediatamente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después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su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aprobación.</w:t>
      </w:r>
    </w:p>
    <w:sectPr>
      <w:pgSz w:w="12240" w:h="15840"/>
      <w:pgMar w:header="722" w:footer="0" w:top="1340" w:bottom="280" w:left="12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070007pt;margin-top:35.10664pt;width:12pt;height:15.3pt;mso-position-horizontal-relative:page;mso-position-vertical-relative:page;z-index:-158725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"/>
      <w:lvlJc w:val="left"/>
      <w:pPr>
        <w:ind w:left="557" w:hanging="3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76" w:hanging="3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3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08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4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72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8" w:hanging="336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637" w:hanging="1416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48" w:hanging="14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56" w:hanging="14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64" w:hanging="14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72" w:hanging="14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80" w:hanging="14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88" w:hanging="14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96" w:hanging="14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04" w:hanging="1416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0"/>
      <w:numFmt w:val="decimal"/>
      <w:lvlText w:val="%1"/>
      <w:lvlJc w:val="left"/>
      <w:pPr>
        <w:ind w:left="1277" w:hanging="117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24" w:hanging="1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8" w:hanging="1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2" w:hanging="1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6" w:hanging="1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0" w:hanging="1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1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8" w:hanging="1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2" w:hanging="117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left="402" w:hanging="349"/>
        <w:jc w:val="left"/>
      </w:pPr>
      <w:rPr>
        <w:rFonts w:hint="default" w:ascii="Palatino Linotype" w:hAnsi="Palatino Linotype" w:eastAsia="Palatino Linotype" w:cs="Palatino Linotype"/>
        <w:i/>
        <w:i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7" w:hanging="3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75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12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50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088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25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63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01" w:hanging="349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277" w:hanging="105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24" w:hanging="10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8" w:hanging="10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2" w:hanging="10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6" w:hanging="10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0" w:hanging="10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10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8" w:hanging="10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2" w:hanging="105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277" w:hanging="1056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24" w:hanging="10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8" w:hanging="10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2" w:hanging="10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6" w:hanging="10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0" w:hanging="10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10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8" w:hanging="10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2" w:hanging="105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57" w:hanging="336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76" w:hanging="3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3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08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4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72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8" w:hanging="33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277" w:hanging="105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24" w:hanging="10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8" w:hanging="10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2" w:hanging="10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6" w:hanging="10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0" w:hanging="10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10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8" w:hanging="10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2" w:hanging="1056"/>
      </w:pPr>
      <w:rPr>
        <w:rFonts w:hint="default"/>
        <w:lang w:val="es-E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94"/>
    </w:pPr>
    <w:rPr>
      <w:rFonts w:ascii="Cambria" w:hAnsi="Cambria" w:eastAsia="Cambria" w:cs="Cambria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jc w:val="center"/>
      <w:outlineLvl w:val="1"/>
    </w:pPr>
    <w:rPr>
      <w:rFonts w:ascii="Cambria" w:hAnsi="Cambria" w:eastAsia="Cambria" w:cs="Cambria"/>
      <w:sz w:val="36"/>
      <w:szCs w:val="36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277" w:hanging="1057"/>
      <w:outlineLvl w:val="2"/>
    </w:pPr>
    <w:rPr>
      <w:rFonts w:ascii="Palatino Linotype" w:hAnsi="Palatino Linotype" w:eastAsia="Palatino Linotype" w:cs="Palatino Linotype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86"/>
      <w:ind w:left="3512"/>
    </w:pPr>
    <w:rPr>
      <w:rFonts w:ascii="Palatino Linotype" w:hAnsi="Palatino Linotype" w:eastAsia="Palatino Linotype" w:cs="Palatino Linotype"/>
      <w:b/>
      <w:bCs/>
      <w:sz w:val="52"/>
      <w:szCs w:val="5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94"/>
      <w:ind w:left="1277" w:hanging="1177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KreCruz</dc:creator>
  <dcterms:created xsi:type="dcterms:W3CDTF">2021-06-01T13:29:27Z</dcterms:created>
  <dcterms:modified xsi:type="dcterms:W3CDTF">2021-06-01T13:29:27Z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2021-06-01T00:00:00Z</vt:filetime>
  </property>
</Properties>
</file>